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4" w:rsidRDefault="00AB5694" w:rsidP="00AB56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Significant Digit Lab</w:t>
      </w:r>
    </w:p>
    <w:p w:rsidR="003A6909" w:rsidRDefault="005A6DD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5A6DD5" w:rsidRDefault="005A6DD5">
      <w:pPr>
        <w:rPr>
          <w:b/>
          <w:sz w:val="48"/>
          <w:szCs w:val="48"/>
        </w:rPr>
      </w:pPr>
      <w:r>
        <w:rPr>
          <w:b/>
          <w:sz w:val="48"/>
          <w:szCs w:val="48"/>
        </w:rPr>
        <w:t>What scale will have the most significant digits, a triple beam scale, an electronic scale or a spring scale?</w:t>
      </w:r>
    </w:p>
    <w:p w:rsidR="005A6DD5" w:rsidRDefault="005A6DD5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5A6DD5" w:rsidRDefault="00AB5694">
      <w:pPr>
        <w:rPr>
          <w:b/>
          <w:sz w:val="48"/>
          <w:szCs w:val="48"/>
        </w:rPr>
      </w:pPr>
      <w:r>
        <w:rPr>
          <w:b/>
          <w:sz w:val="48"/>
          <w:szCs w:val="48"/>
        </w:rPr>
        <w:t>3 kinds of scale and a 1</w:t>
      </w:r>
      <w:r w:rsidR="005A6DD5">
        <w:rPr>
          <w:b/>
          <w:sz w:val="48"/>
          <w:szCs w:val="48"/>
        </w:rPr>
        <w:t>0 g mass.</w:t>
      </w:r>
    </w:p>
    <w:p w:rsidR="00AB5694" w:rsidRDefault="00AB5694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Make 1.</w:t>
      </w:r>
      <w:bookmarkStart w:id="0" w:name="_GoBack"/>
      <w:bookmarkEnd w:id="0"/>
    </w:p>
    <w:p w:rsidR="005A6DD5" w:rsidRPr="005A6DD5" w:rsidRDefault="00AB569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</w:p>
    <w:sectPr w:rsidR="005A6DD5" w:rsidRPr="005A6DD5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DD5"/>
    <w:rsid w:val="001756D4"/>
    <w:rsid w:val="003A6909"/>
    <w:rsid w:val="005A6DD5"/>
    <w:rsid w:val="00A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2016-09-22T16:09:00Z</dcterms:created>
  <dcterms:modified xsi:type="dcterms:W3CDTF">2016-09-22T16:09:00Z</dcterms:modified>
</cp:coreProperties>
</file>