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58" w:rsidRDefault="00DA55C0" w:rsidP="00DA55C0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Research Waves, Light and Sound.</w:t>
      </w:r>
      <w:proofErr w:type="gramEnd"/>
    </w:p>
    <w:p w:rsidR="00DA55C0" w:rsidRDefault="00DA55C0" w:rsidP="00DA55C0">
      <w:pPr>
        <w:rPr>
          <w:sz w:val="48"/>
          <w:szCs w:val="48"/>
        </w:rPr>
      </w:pPr>
      <w:r>
        <w:rPr>
          <w:sz w:val="48"/>
          <w:szCs w:val="48"/>
        </w:rPr>
        <w:t>Each lab</w:t>
      </w:r>
      <w:bookmarkStart w:id="0" w:name="_GoBack"/>
      <w:bookmarkEnd w:id="0"/>
      <w:r>
        <w:rPr>
          <w:sz w:val="48"/>
          <w:szCs w:val="48"/>
        </w:rPr>
        <w:t xml:space="preserve"> group will:</w:t>
      </w:r>
    </w:p>
    <w:p w:rsidR="00DA55C0" w:rsidRDefault="00DA55C0" w:rsidP="00DA55C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Find out what waves, light and sound are and how they are related.</w:t>
      </w:r>
    </w:p>
    <w:p w:rsidR="00DA55C0" w:rsidRDefault="00DA55C0" w:rsidP="00DA55C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Use the research to either:</w:t>
      </w:r>
    </w:p>
    <w:p w:rsidR="00DA55C0" w:rsidRDefault="00DA55C0" w:rsidP="00DA55C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Do a demonstration for the class.</w:t>
      </w:r>
    </w:p>
    <w:p w:rsidR="00DA55C0" w:rsidRPr="00DA55C0" w:rsidRDefault="00DA55C0" w:rsidP="00DA55C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Draw 3 labeled pictures to present to the class.</w:t>
      </w:r>
    </w:p>
    <w:sectPr w:rsidR="00DA55C0" w:rsidRPr="00DA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994"/>
    <w:multiLevelType w:val="hybridMultilevel"/>
    <w:tmpl w:val="BEA686EE"/>
    <w:lvl w:ilvl="0" w:tplc="59CC3ACA">
      <w:start w:val="1"/>
      <w:numFmt w:val="low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B5079F"/>
    <w:multiLevelType w:val="hybridMultilevel"/>
    <w:tmpl w:val="FE50DC00"/>
    <w:lvl w:ilvl="0" w:tplc="072C9F7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C0"/>
    <w:rsid w:val="00DA55C0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2015-04-23T17:39:00Z</dcterms:created>
  <dcterms:modified xsi:type="dcterms:W3CDTF">2015-04-23T17:42:00Z</dcterms:modified>
</cp:coreProperties>
</file>