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29" w:rsidRDefault="00BE1329" w:rsidP="00BE13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Limiting Reactant Lab I</w:t>
      </w:r>
    </w:p>
    <w:p w:rsidR="003A6909" w:rsidRDefault="002D5AEE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2D5AEE" w:rsidRDefault="002D5AEE" w:rsidP="002D5AE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you put Mg into 10ml 1.5 M H</w:t>
      </w:r>
      <w:r w:rsidRPr="002D5AEE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SO</w:t>
      </w:r>
      <w:r w:rsidRPr="002D5AEE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>, what will happen to the pH?</w:t>
      </w:r>
    </w:p>
    <w:p w:rsidR="002D5AEE" w:rsidRDefault="002D5AEE" w:rsidP="002D5AE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you put 1 scoop of baking soda into 10 ml of 1.5 M H</w:t>
      </w:r>
      <w:r w:rsidRPr="002D5AEE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SO</w:t>
      </w:r>
      <w:r w:rsidRPr="002D5AEE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>, what will happen to the pH?</w:t>
      </w:r>
    </w:p>
    <w:p w:rsidR="002D5AEE" w:rsidRDefault="002D5AEE" w:rsidP="002D5AEE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limiting reactant of the 2 reactions above?</w:t>
      </w:r>
    </w:p>
    <w:p w:rsidR="002D5AEE" w:rsidRDefault="002D5AEE" w:rsidP="002D5AEE">
      <w:pPr>
        <w:pStyle w:val="ListParagraph"/>
        <w:ind w:left="1080"/>
        <w:rPr>
          <w:b/>
          <w:sz w:val="48"/>
          <w:szCs w:val="48"/>
        </w:rPr>
      </w:pPr>
    </w:p>
    <w:p w:rsidR="002D5AEE" w:rsidRDefault="002D5AEE" w:rsidP="002D5AEE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H</w:t>
      </w:r>
      <w:r w:rsidRPr="002D5AEE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SO</w:t>
      </w:r>
      <w:r w:rsidRPr="002D5AEE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>, G. cylinder, beaker, UI, Mg and baking soda.</w:t>
      </w:r>
    </w:p>
    <w:p w:rsidR="00D7186E" w:rsidRDefault="00D7186E" w:rsidP="002B4A1C">
      <w:pPr>
        <w:rPr>
          <w:b/>
          <w:sz w:val="48"/>
          <w:szCs w:val="48"/>
        </w:rPr>
      </w:pPr>
    </w:p>
    <w:p w:rsidR="00D7186E" w:rsidRDefault="00D7186E" w:rsidP="002B4A1C">
      <w:pPr>
        <w:rPr>
          <w:b/>
          <w:sz w:val="48"/>
          <w:szCs w:val="48"/>
        </w:rPr>
      </w:pPr>
    </w:p>
    <w:p w:rsidR="00D7186E" w:rsidRDefault="00D7186E" w:rsidP="002B4A1C">
      <w:pPr>
        <w:rPr>
          <w:b/>
          <w:sz w:val="48"/>
          <w:szCs w:val="48"/>
        </w:rPr>
      </w:pPr>
    </w:p>
    <w:p w:rsidR="00D7186E" w:rsidRDefault="00D7186E" w:rsidP="002B4A1C">
      <w:pPr>
        <w:rPr>
          <w:b/>
          <w:sz w:val="48"/>
          <w:szCs w:val="48"/>
        </w:rPr>
      </w:pPr>
    </w:p>
    <w:p w:rsidR="00D7186E" w:rsidRDefault="00D7186E" w:rsidP="002B4A1C">
      <w:pPr>
        <w:rPr>
          <w:b/>
          <w:sz w:val="48"/>
          <w:szCs w:val="48"/>
        </w:rPr>
      </w:pPr>
    </w:p>
    <w:p w:rsidR="002B4A1C" w:rsidRDefault="002B4A1C" w:rsidP="002B4A1C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lastRenderedPageBreak/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175"/>
        <w:gridCol w:w="1250"/>
        <w:gridCol w:w="1286"/>
        <w:gridCol w:w="1149"/>
        <w:gridCol w:w="1454"/>
        <w:gridCol w:w="1647"/>
      </w:tblGrid>
      <w:tr w:rsidR="002B4A1C" w:rsidTr="002B4A1C"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2B4A1C" w:rsidRPr="002B4A1C" w:rsidRDefault="002B4A1C" w:rsidP="002B4A1C">
            <w:pPr>
              <w:rPr>
                <w:b/>
                <w:sz w:val="36"/>
                <w:szCs w:val="36"/>
              </w:rPr>
            </w:pPr>
            <w:r w:rsidRPr="002B4A1C">
              <w:rPr>
                <w:b/>
                <w:sz w:val="36"/>
                <w:szCs w:val="36"/>
              </w:rPr>
              <w:t>Mass</w:t>
            </w:r>
          </w:p>
        </w:tc>
        <w:tc>
          <w:tcPr>
            <w:tcW w:w="1368" w:type="dxa"/>
          </w:tcPr>
          <w:p w:rsidR="002B4A1C" w:rsidRPr="002B4A1C" w:rsidRDefault="002B4A1C" w:rsidP="002B4A1C">
            <w:pPr>
              <w:rPr>
                <w:b/>
                <w:sz w:val="36"/>
                <w:szCs w:val="36"/>
              </w:rPr>
            </w:pPr>
            <w:r w:rsidRPr="002B4A1C">
              <w:rPr>
                <w:b/>
                <w:sz w:val="36"/>
                <w:szCs w:val="36"/>
              </w:rPr>
              <w:t>Moles</w:t>
            </w:r>
          </w:p>
        </w:tc>
        <w:tc>
          <w:tcPr>
            <w:tcW w:w="1368" w:type="dxa"/>
          </w:tcPr>
          <w:p w:rsidR="002B4A1C" w:rsidRPr="002B4A1C" w:rsidRDefault="002B4A1C" w:rsidP="002B4A1C">
            <w:pPr>
              <w:rPr>
                <w:b/>
                <w:sz w:val="36"/>
                <w:szCs w:val="36"/>
              </w:rPr>
            </w:pPr>
            <w:r w:rsidRPr="002B4A1C">
              <w:rPr>
                <w:b/>
                <w:sz w:val="36"/>
                <w:szCs w:val="36"/>
              </w:rPr>
              <w:t>pH of acid before</w:t>
            </w:r>
          </w:p>
        </w:tc>
        <w:tc>
          <w:tcPr>
            <w:tcW w:w="1368" w:type="dxa"/>
          </w:tcPr>
          <w:p w:rsidR="002B4A1C" w:rsidRPr="002B4A1C" w:rsidRDefault="002B4A1C" w:rsidP="002B4A1C">
            <w:pPr>
              <w:rPr>
                <w:b/>
                <w:sz w:val="36"/>
                <w:szCs w:val="36"/>
              </w:rPr>
            </w:pPr>
            <w:r w:rsidRPr="002B4A1C">
              <w:rPr>
                <w:b/>
                <w:sz w:val="36"/>
                <w:szCs w:val="36"/>
              </w:rPr>
              <w:t>pH of acid after</w:t>
            </w:r>
          </w:p>
        </w:tc>
        <w:tc>
          <w:tcPr>
            <w:tcW w:w="1368" w:type="dxa"/>
          </w:tcPr>
          <w:p w:rsidR="002B4A1C" w:rsidRPr="002B4A1C" w:rsidRDefault="002B4A1C" w:rsidP="002B4A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L.R of reaction 1</w:t>
            </w:r>
          </w:p>
        </w:tc>
        <w:tc>
          <w:tcPr>
            <w:tcW w:w="1368" w:type="dxa"/>
          </w:tcPr>
          <w:p w:rsidR="002B4A1C" w:rsidRPr="002B4A1C" w:rsidRDefault="002B4A1C" w:rsidP="002B4A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L.R. of </w:t>
            </w:r>
            <w:proofErr w:type="spellStart"/>
            <w:r>
              <w:rPr>
                <w:b/>
                <w:sz w:val="36"/>
                <w:szCs w:val="36"/>
              </w:rPr>
              <w:t>reacntion</w:t>
            </w:r>
            <w:proofErr w:type="spellEnd"/>
            <w:r>
              <w:rPr>
                <w:b/>
                <w:sz w:val="36"/>
                <w:szCs w:val="36"/>
              </w:rPr>
              <w:t xml:space="preserve"> 2</w:t>
            </w:r>
          </w:p>
        </w:tc>
      </w:tr>
      <w:tr w:rsidR="002B4A1C" w:rsidTr="002B4A1C">
        <w:tc>
          <w:tcPr>
            <w:tcW w:w="1368" w:type="dxa"/>
          </w:tcPr>
          <w:p w:rsidR="002B4A1C" w:rsidRPr="002B4A1C" w:rsidRDefault="002B4A1C" w:rsidP="002B4A1C">
            <w:pPr>
              <w:rPr>
                <w:b/>
                <w:sz w:val="40"/>
                <w:szCs w:val="40"/>
              </w:rPr>
            </w:pPr>
            <w:r w:rsidRPr="002B4A1C">
              <w:rPr>
                <w:b/>
                <w:sz w:val="40"/>
                <w:szCs w:val="40"/>
              </w:rPr>
              <w:t>10ml of 1.5 M H</w:t>
            </w:r>
            <w:r w:rsidRPr="002B4A1C">
              <w:rPr>
                <w:b/>
                <w:sz w:val="40"/>
                <w:szCs w:val="40"/>
                <w:vertAlign w:val="subscript"/>
              </w:rPr>
              <w:t>2</w:t>
            </w:r>
            <w:r w:rsidRPr="002B4A1C">
              <w:rPr>
                <w:b/>
                <w:sz w:val="40"/>
                <w:szCs w:val="40"/>
              </w:rPr>
              <w:t>SO</w:t>
            </w:r>
            <w:r w:rsidRPr="002B4A1C">
              <w:rPr>
                <w:b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</w:p>
        </w:tc>
      </w:tr>
      <w:tr w:rsidR="002B4A1C" w:rsidTr="002B4A1C">
        <w:tc>
          <w:tcPr>
            <w:tcW w:w="1368" w:type="dxa"/>
          </w:tcPr>
          <w:p w:rsidR="002B4A1C" w:rsidRPr="002B4A1C" w:rsidRDefault="002B4A1C" w:rsidP="002B4A1C">
            <w:pPr>
              <w:rPr>
                <w:b/>
                <w:sz w:val="40"/>
                <w:szCs w:val="40"/>
              </w:rPr>
            </w:pPr>
            <w:r w:rsidRPr="002B4A1C">
              <w:rPr>
                <w:b/>
                <w:sz w:val="40"/>
                <w:szCs w:val="40"/>
              </w:rPr>
              <w:t>Mg</w:t>
            </w:r>
          </w:p>
        </w:tc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  <w:tr w:rsidR="002B4A1C" w:rsidTr="002B4A1C">
        <w:tc>
          <w:tcPr>
            <w:tcW w:w="1368" w:type="dxa"/>
          </w:tcPr>
          <w:p w:rsidR="002B4A1C" w:rsidRPr="002B4A1C" w:rsidRDefault="002B4A1C" w:rsidP="002B4A1C">
            <w:pPr>
              <w:rPr>
                <w:b/>
                <w:sz w:val="40"/>
                <w:szCs w:val="40"/>
              </w:rPr>
            </w:pPr>
            <w:r w:rsidRPr="002B4A1C">
              <w:rPr>
                <w:b/>
                <w:sz w:val="40"/>
                <w:szCs w:val="40"/>
              </w:rPr>
              <w:t>NaHCO3</w:t>
            </w:r>
          </w:p>
        </w:tc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</w:p>
        </w:tc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68" w:type="dxa"/>
          </w:tcPr>
          <w:p w:rsidR="002B4A1C" w:rsidRDefault="002B4A1C" w:rsidP="002B4A1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</w:tbl>
    <w:p w:rsidR="002B4A1C" w:rsidRPr="002B4A1C" w:rsidRDefault="002B4A1C" w:rsidP="002B4A1C">
      <w:pPr>
        <w:rPr>
          <w:b/>
          <w:sz w:val="48"/>
          <w:szCs w:val="48"/>
        </w:rPr>
      </w:pPr>
    </w:p>
    <w:p w:rsidR="002D5AEE" w:rsidRDefault="002D5AEE" w:rsidP="002D5AEE">
      <w:pPr>
        <w:pStyle w:val="ListParagraph"/>
        <w:ind w:left="1080"/>
        <w:rPr>
          <w:b/>
          <w:sz w:val="48"/>
          <w:szCs w:val="48"/>
        </w:rPr>
      </w:pPr>
    </w:p>
    <w:p w:rsidR="002D5AEE" w:rsidRDefault="002D5AEE" w:rsidP="002D5AEE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Be sure to calculate 2 limiting reactants.</w:t>
      </w:r>
    </w:p>
    <w:p w:rsidR="002D5AEE" w:rsidRPr="002D5AEE" w:rsidRDefault="00356578" w:rsidP="002D5AEE">
      <w:pPr>
        <w:pStyle w:val="ListParagraph"/>
        <w:ind w:left="108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Conclusion.</w:t>
      </w:r>
      <w:proofErr w:type="gramEnd"/>
      <w:r>
        <w:rPr>
          <w:b/>
          <w:sz w:val="48"/>
          <w:szCs w:val="48"/>
        </w:rPr>
        <w:t xml:space="preserve">  </w:t>
      </w:r>
      <w:proofErr w:type="gramStart"/>
      <w:r>
        <w:rPr>
          <w:b/>
          <w:sz w:val="48"/>
          <w:szCs w:val="48"/>
        </w:rPr>
        <w:t>From notes.</w:t>
      </w:r>
      <w:proofErr w:type="gramEnd"/>
      <w:r w:rsidR="002D5AEE">
        <w:rPr>
          <w:b/>
          <w:sz w:val="48"/>
          <w:szCs w:val="48"/>
        </w:rPr>
        <w:t xml:space="preserve"> </w:t>
      </w:r>
    </w:p>
    <w:sectPr w:rsidR="002D5AEE" w:rsidRPr="002D5AEE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6723F"/>
    <w:multiLevelType w:val="hybridMultilevel"/>
    <w:tmpl w:val="676E706E"/>
    <w:lvl w:ilvl="0" w:tplc="3752979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5AEE"/>
    <w:rsid w:val="002B4A1C"/>
    <w:rsid w:val="002D5AEE"/>
    <w:rsid w:val="00356578"/>
    <w:rsid w:val="003A6909"/>
    <w:rsid w:val="005613B5"/>
    <w:rsid w:val="00A049FD"/>
    <w:rsid w:val="00BE1329"/>
    <w:rsid w:val="00D7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AEE"/>
    <w:pPr>
      <w:ind w:left="720"/>
      <w:contextualSpacing/>
    </w:pPr>
  </w:style>
  <w:style w:type="table" w:styleId="TableGrid">
    <w:name w:val="Table Grid"/>
    <w:basedOn w:val="TableNormal"/>
    <w:uiPriority w:val="59"/>
    <w:rsid w:val="002B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4</cp:revision>
  <cp:lastPrinted>2013-04-15T16:34:00Z</cp:lastPrinted>
  <dcterms:created xsi:type="dcterms:W3CDTF">2012-11-13T17:07:00Z</dcterms:created>
  <dcterms:modified xsi:type="dcterms:W3CDTF">2013-04-15T16:54:00Z</dcterms:modified>
</cp:coreProperties>
</file>