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B" w:rsidRDefault="003D294B" w:rsidP="003D294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81433">
        <w:rPr>
          <w:rFonts w:ascii="Times New Roman" w:hAnsi="Times New Roman" w:cs="Times New Roman"/>
          <w:sz w:val="48"/>
          <w:szCs w:val="48"/>
          <w:u w:val="single"/>
        </w:rPr>
        <w:t>Unit 1</w:t>
      </w:r>
    </w:p>
    <w:p w:rsidR="003D294B" w:rsidRDefault="003D294B" w:rsidP="003D294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Lab reports</w:t>
      </w:r>
    </w:p>
    <w:p w:rsidR="003D294B" w:rsidRDefault="004B43C5" w:rsidP="003D294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Learning Target:</w:t>
      </w:r>
    </w:p>
    <w:p w:rsidR="004B43C5" w:rsidRPr="004B43C5" w:rsidRDefault="004B43C5" w:rsidP="003D29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The students will learn how to carry out and write a Lab report.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Lab Reports.</w:t>
      </w:r>
      <w:proofErr w:type="gramEnd"/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The format that will be used in this</w:t>
      </w:r>
      <w:r w:rsidR="004B43C5">
        <w:rPr>
          <w:rFonts w:ascii="Times New Roman" w:hAnsi="Times New Roman" w:cs="Times New Roman"/>
          <w:b/>
          <w:sz w:val="44"/>
          <w:szCs w:val="44"/>
        </w:rPr>
        <w:t xml:space="preserve"> course will use the following 6</w:t>
      </w:r>
      <w:r w:rsidRPr="003D294B">
        <w:rPr>
          <w:rFonts w:ascii="Times New Roman" w:hAnsi="Times New Roman" w:cs="Times New Roman"/>
          <w:b/>
          <w:sz w:val="44"/>
          <w:szCs w:val="44"/>
        </w:rPr>
        <w:t xml:space="preserve"> parts: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Hypothesis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Independent Variable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</w:r>
      <w:r w:rsidR="00F25ED8" w:rsidRPr="003D294B">
        <w:rPr>
          <w:rFonts w:ascii="Times New Roman" w:hAnsi="Times New Roman" w:cs="Times New Roman"/>
          <w:b/>
          <w:sz w:val="44"/>
          <w:szCs w:val="44"/>
        </w:rPr>
        <w:t>Dependent</w:t>
      </w:r>
      <w:r w:rsidRPr="003D294B">
        <w:rPr>
          <w:rFonts w:ascii="Times New Roman" w:hAnsi="Times New Roman" w:cs="Times New Roman"/>
          <w:b/>
          <w:sz w:val="44"/>
          <w:szCs w:val="44"/>
        </w:rPr>
        <w:t xml:space="preserve"> Variable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Procedure</w:t>
      </w:r>
      <w:bookmarkStart w:id="0" w:name="_GoBack"/>
      <w:bookmarkEnd w:id="0"/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Data / Observation and Calculations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Conclusion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Hypothesis: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 xml:space="preserve">Is an “Educated Guess” that involves your initial thought about a problem (s) that is </w:t>
      </w:r>
      <w:r w:rsidRPr="003D294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presented to 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you.</w:t>
      </w:r>
      <w:proofErr w:type="gramEnd"/>
      <w:r w:rsidRPr="003D294B">
        <w:rPr>
          <w:rFonts w:ascii="Times New Roman" w:hAnsi="Times New Roman" w:cs="Times New Roman"/>
          <w:b/>
          <w:sz w:val="44"/>
          <w:szCs w:val="44"/>
        </w:rPr>
        <w:t xml:space="preserve">  .  Your Hypothesis should be 1 sentence. 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 xml:space="preserve"> For Example: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 xml:space="preserve">Problems: </w:t>
      </w:r>
    </w:p>
    <w:p w:rsidR="003D294B" w:rsidRPr="003D294B" w:rsidRDefault="003D294B" w:rsidP="003D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How can you compare the density of an ice cube to the density of water?</w:t>
      </w:r>
    </w:p>
    <w:p w:rsidR="003D294B" w:rsidRPr="003D294B" w:rsidRDefault="003D294B" w:rsidP="003D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How can you calculate the density of an ice cube and the density of 50 ml of water?</w:t>
      </w:r>
    </w:p>
    <w:p w:rsidR="003D294B" w:rsidRPr="003D294B" w:rsidRDefault="003D294B" w:rsidP="003D294B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Material: Ice, water, Triple Beam Balance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</w: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Hypothesis:</w:t>
      </w:r>
      <w:r w:rsidRPr="003D294B">
        <w:rPr>
          <w:rFonts w:ascii="Times New Roman" w:hAnsi="Times New Roman" w:cs="Times New Roman"/>
          <w:b/>
          <w:sz w:val="44"/>
          <w:szCs w:val="44"/>
        </w:rPr>
        <w:t xml:space="preserve"> I think that I can compare the densities of both the solid and liquid form of H</w:t>
      </w:r>
      <w:r w:rsidRPr="003D294B">
        <w:rPr>
          <w:rFonts w:ascii="Times New Roman" w:hAnsi="Times New Roman" w:cs="Times New Roman"/>
          <w:b/>
          <w:sz w:val="44"/>
          <w:szCs w:val="44"/>
          <w:vertAlign w:val="subscript"/>
        </w:rPr>
        <w:t>2</w:t>
      </w:r>
      <w:r w:rsidRPr="003D294B">
        <w:rPr>
          <w:rFonts w:ascii="Times New Roman" w:hAnsi="Times New Roman" w:cs="Times New Roman"/>
          <w:b/>
          <w:sz w:val="44"/>
          <w:szCs w:val="44"/>
        </w:rPr>
        <w:t>0 through both calculation and through observation.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 xml:space="preserve">Independent Variable (s): 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 xml:space="preserve">Is the measurement(s), observation(s), equipment or chemicals that are not changed as a result of the 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investigation.</w:t>
      </w:r>
      <w:proofErr w:type="gramEnd"/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</w: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IV (s):</w:t>
      </w:r>
      <w:r w:rsidRPr="003D294B">
        <w:rPr>
          <w:rFonts w:ascii="Times New Roman" w:hAnsi="Times New Roman" w:cs="Times New Roman"/>
          <w:b/>
          <w:sz w:val="44"/>
          <w:szCs w:val="44"/>
        </w:rPr>
        <w:t xml:space="preserve">   Ice, Water, Mass and Volume 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Dependent Variable (s):</w:t>
      </w:r>
    </w:p>
    <w:p w:rsidR="003D294B" w:rsidRPr="003D294B" w:rsidRDefault="003D294B" w:rsidP="003D294B">
      <w:pPr>
        <w:ind w:firstLine="720"/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Is the measurement(s), observation(s), equipment or chemicals that are changed as a result of the 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investigation.</w:t>
      </w:r>
      <w:proofErr w:type="gramEnd"/>
    </w:p>
    <w:p w:rsidR="003D294B" w:rsidRPr="003D294B" w:rsidRDefault="003D294B" w:rsidP="003D294B">
      <w:pPr>
        <w:ind w:firstLine="720"/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DV(s):</w:t>
      </w:r>
      <w:r w:rsidRPr="003D294B">
        <w:rPr>
          <w:rFonts w:ascii="Times New Roman" w:hAnsi="Times New Roman" w:cs="Times New Roman"/>
          <w:b/>
          <w:sz w:val="44"/>
          <w:szCs w:val="44"/>
        </w:rPr>
        <w:t xml:space="preserve"> Density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Procedure: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 xml:space="preserve">Is a numbered list of directions that are detailed with specific measurements, observations or calculations that are to be made during the 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experiment.</w:t>
      </w:r>
      <w:proofErr w:type="gramEnd"/>
    </w:p>
    <w:p w:rsidR="003D294B" w:rsidRPr="003D294B" w:rsidRDefault="003D294B" w:rsidP="003D294B">
      <w:pPr>
        <w:pStyle w:val="ListParagraph"/>
        <w:ind w:left="1800"/>
        <w:rPr>
          <w:rFonts w:ascii="Times New Roman" w:hAnsi="Times New Roman" w:cs="Times New Roman"/>
          <w:b/>
          <w:sz w:val="44"/>
          <w:szCs w:val="44"/>
        </w:rPr>
      </w:pP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Data / Observations: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Data are numbers used to support (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or  not</w:t>
      </w:r>
      <w:proofErr w:type="gramEnd"/>
      <w:r w:rsidRPr="003D294B">
        <w:rPr>
          <w:rFonts w:ascii="Times New Roman" w:hAnsi="Times New Roman" w:cs="Times New Roman"/>
          <w:b/>
          <w:sz w:val="44"/>
          <w:szCs w:val="44"/>
        </w:rPr>
        <w:t xml:space="preserve">) your hypothesis or to make calculations with given conversions that you were shown how to do. 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Observations can either be written descriptions or drawings (please label) that explain what you saw during the experiment.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lastRenderedPageBreak/>
        <w:tab/>
      </w: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Data: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Mass of Graduated Cylinder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:_</w:t>
      </w:r>
      <w:proofErr w:type="gramEnd"/>
      <w:r w:rsidRPr="003D294B">
        <w:rPr>
          <w:rFonts w:ascii="Times New Roman" w:hAnsi="Times New Roman" w:cs="Times New Roman"/>
          <w:b/>
          <w:sz w:val="44"/>
          <w:szCs w:val="4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260"/>
        <w:gridCol w:w="1683"/>
        <w:gridCol w:w="1710"/>
      </w:tblGrid>
      <w:tr w:rsidR="003D294B" w:rsidRPr="003D294B" w:rsidTr="00350011">
        <w:tc>
          <w:tcPr>
            <w:tcW w:w="1278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Water</w:t>
            </w: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Mass</w:t>
            </w: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Volume</w:t>
            </w:r>
          </w:p>
        </w:tc>
        <w:tc>
          <w:tcPr>
            <w:tcW w:w="171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Density</w:t>
            </w:r>
          </w:p>
        </w:tc>
      </w:tr>
      <w:tr w:rsidR="003D294B" w:rsidRPr="003D294B" w:rsidTr="00350011">
        <w:tc>
          <w:tcPr>
            <w:tcW w:w="1278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Ice Cube</w:t>
            </w: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D294B" w:rsidRPr="003D294B" w:rsidTr="00350011">
        <w:tc>
          <w:tcPr>
            <w:tcW w:w="1278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294B">
              <w:rPr>
                <w:rFonts w:ascii="Times New Roman" w:hAnsi="Times New Roman" w:cs="Times New Roman"/>
                <w:b/>
                <w:sz w:val="44"/>
                <w:szCs w:val="44"/>
              </w:rPr>
              <w:t>50 ml</w:t>
            </w: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3D294B" w:rsidRPr="003D294B" w:rsidRDefault="003D294B" w:rsidP="003500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Calculations:</w:t>
      </w:r>
    </w:p>
    <w:p w:rsid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>**Be sure o always show your work!  No matter how simple the problem is!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Conclusion:</w:t>
      </w:r>
    </w:p>
    <w:p w:rsidR="003D294B" w:rsidRPr="003D294B" w:rsidRDefault="003D294B" w:rsidP="003D294B">
      <w:p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ab/>
        <w:t xml:space="preserve">Are summaries of the experiment that are to be written in paragraph </w:t>
      </w:r>
      <w:proofErr w:type="gramStart"/>
      <w:r w:rsidRPr="003D294B">
        <w:rPr>
          <w:rFonts w:ascii="Times New Roman" w:hAnsi="Times New Roman" w:cs="Times New Roman"/>
          <w:b/>
          <w:sz w:val="44"/>
          <w:szCs w:val="44"/>
        </w:rPr>
        <w:t>form.</w:t>
      </w:r>
      <w:proofErr w:type="gramEnd"/>
      <w:r w:rsidRPr="003D294B">
        <w:rPr>
          <w:rFonts w:ascii="Times New Roman" w:hAnsi="Times New Roman" w:cs="Times New Roman"/>
          <w:b/>
          <w:sz w:val="44"/>
          <w:szCs w:val="44"/>
        </w:rPr>
        <w:t xml:space="preserve">   There will be 2 kinds of conclusions that you will write (only 1 per report):</w:t>
      </w:r>
    </w:p>
    <w:p w:rsidR="003D294B" w:rsidRPr="003D294B" w:rsidRDefault="003D294B" w:rsidP="003D2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You will be given a list of vocabulary words (like density) to use in your conclusion. (50 word minimum).</w:t>
      </w:r>
    </w:p>
    <w:p w:rsidR="003D294B" w:rsidRPr="003D294B" w:rsidRDefault="003D294B" w:rsidP="003D294B">
      <w:pPr>
        <w:pStyle w:val="ListParagraph"/>
        <w:ind w:left="252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</w:t>
      </w:r>
      <w:r w:rsidRPr="003D294B">
        <w:rPr>
          <w:rFonts w:ascii="Times New Roman" w:hAnsi="Times New Roman" w:cs="Times New Roman"/>
          <w:b/>
          <w:sz w:val="44"/>
          <w:szCs w:val="44"/>
          <w:u w:val="single"/>
        </w:rPr>
        <w:t>OR</w:t>
      </w:r>
    </w:p>
    <w:p w:rsidR="003D294B" w:rsidRPr="003D294B" w:rsidRDefault="003D294B" w:rsidP="003D2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Answer the following questions using complete sentences (50 word minimum):</w:t>
      </w:r>
    </w:p>
    <w:p w:rsidR="003D294B" w:rsidRPr="003D294B" w:rsidRDefault="003D294B" w:rsidP="003D29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Was your hypothesis correct?  Why or Why not?</w:t>
      </w:r>
    </w:p>
    <w:p w:rsidR="003D294B" w:rsidRPr="003D294B" w:rsidRDefault="003D294B" w:rsidP="003D29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 xml:space="preserve">Does your data or observations support your answer? </w:t>
      </w:r>
    </w:p>
    <w:p w:rsidR="003D294B" w:rsidRPr="003D294B" w:rsidRDefault="004B43C5" w:rsidP="003D29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What was the learning target that is related to the Lab?</w:t>
      </w:r>
    </w:p>
    <w:p w:rsidR="00EF312F" w:rsidRDefault="003D294B" w:rsidP="003D29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3D294B">
        <w:rPr>
          <w:rFonts w:ascii="Times New Roman" w:hAnsi="Times New Roman" w:cs="Times New Roman"/>
          <w:b/>
          <w:sz w:val="44"/>
          <w:szCs w:val="44"/>
        </w:rPr>
        <w:t>How could you relate this experiment to something outside of the class?</w:t>
      </w:r>
    </w:p>
    <w:p w:rsidR="003D294B" w:rsidRPr="003D294B" w:rsidRDefault="00EF312F" w:rsidP="003D29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there wasn’t a Learning Target posted, make one.</w:t>
      </w:r>
      <w:r w:rsidR="003D294B" w:rsidRPr="003D294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D294B" w:rsidRPr="00E176CD" w:rsidRDefault="003D294B" w:rsidP="003D294B">
      <w:pPr>
        <w:rPr>
          <w:rFonts w:ascii="Times New Roman" w:hAnsi="Times New Roman" w:cs="Times New Roman"/>
          <w:sz w:val="24"/>
          <w:szCs w:val="24"/>
        </w:rPr>
      </w:pPr>
    </w:p>
    <w:p w:rsidR="003D294B" w:rsidRDefault="003D294B" w:rsidP="003D294B">
      <w:pPr>
        <w:rPr>
          <w:rFonts w:ascii="Times New Roman" w:hAnsi="Times New Roman" w:cs="Times New Roman"/>
          <w:sz w:val="24"/>
          <w:szCs w:val="24"/>
        </w:rPr>
      </w:pPr>
    </w:p>
    <w:p w:rsidR="003D294B" w:rsidRPr="00E176CD" w:rsidRDefault="003D294B" w:rsidP="003D294B">
      <w:pPr>
        <w:rPr>
          <w:rFonts w:ascii="Times New Roman" w:hAnsi="Times New Roman" w:cs="Times New Roman"/>
          <w:sz w:val="24"/>
          <w:szCs w:val="24"/>
        </w:rPr>
      </w:pPr>
    </w:p>
    <w:p w:rsidR="00DF2E56" w:rsidRDefault="00DF2E56"/>
    <w:sectPr w:rsidR="00DF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3F"/>
    <w:multiLevelType w:val="hybridMultilevel"/>
    <w:tmpl w:val="A5263BDC"/>
    <w:lvl w:ilvl="0" w:tplc="3A3A3B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40715"/>
    <w:multiLevelType w:val="hybridMultilevel"/>
    <w:tmpl w:val="5754C41A"/>
    <w:lvl w:ilvl="0" w:tplc="49C212B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5E66D9"/>
    <w:multiLevelType w:val="hybridMultilevel"/>
    <w:tmpl w:val="5CBAE4EA"/>
    <w:lvl w:ilvl="0" w:tplc="E4FC140C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4B"/>
    <w:rsid w:val="003D294B"/>
    <w:rsid w:val="004B43C5"/>
    <w:rsid w:val="00DF2E56"/>
    <w:rsid w:val="00EF312F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4B"/>
    <w:pPr>
      <w:ind w:left="720"/>
      <w:contextualSpacing/>
    </w:pPr>
  </w:style>
  <w:style w:type="table" w:styleId="TableGrid">
    <w:name w:val="Table Grid"/>
    <w:basedOn w:val="TableNormal"/>
    <w:uiPriority w:val="59"/>
    <w:rsid w:val="003D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4B"/>
    <w:pPr>
      <w:ind w:left="720"/>
      <w:contextualSpacing/>
    </w:pPr>
  </w:style>
  <w:style w:type="table" w:styleId="TableGrid">
    <w:name w:val="Table Grid"/>
    <w:basedOn w:val="TableNormal"/>
    <w:uiPriority w:val="59"/>
    <w:rsid w:val="003D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2015-09-08T17:35:00Z</cp:lastPrinted>
  <dcterms:created xsi:type="dcterms:W3CDTF">2016-08-02T16:55:00Z</dcterms:created>
  <dcterms:modified xsi:type="dcterms:W3CDTF">2016-08-02T16:55:00Z</dcterms:modified>
</cp:coreProperties>
</file>