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84E" w:rsidRDefault="00DE2B0E" w:rsidP="00DE2B0E">
      <w:pPr>
        <w:jc w:val="center"/>
      </w:pPr>
      <w:r>
        <w:t>Heat and Ozone</w:t>
      </w:r>
    </w:p>
    <w:p w:rsidR="00DE2B0E" w:rsidRPr="00DE2B0E" w:rsidRDefault="00DE2B0E" w:rsidP="00DE2B0E">
      <w:pPr>
        <w:spacing w:after="300" w:line="288" w:lineRule="atLeast"/>
        <w:outlineLvl w:val="2"/>
        <w:rPr>
          <w:rFonts w:ascii="Georgia" w:eastAsia="Times New Roman" w:hAnsi="Georgia" w:cs="Times New Roman"/>
          <w:color w:val="6C6C6C"/>
          <w:sz w:val="27"/>
          <w:szCs w:val="27"/>
        </w:rPr>
      </w:pPr>
      <w:proofErr w:type="gramStart"/>
      <w:r w:rsidRPr="00DE2B0E">
        <w:rPr>
          <w:rFonts w:ascii="Georgia" w:eastAsia="Times New Roman" w:hAnsi="Georgia" w:cs="Times New Roman"/>
          <w:color w:val="6C6C6C"/>
          <w:sz w:val="27"/>
          <w:szCs w:val="27"/>
        </w:rPr>
        <w:t>more</w:t>
      </w:r>
      <w:proofErr w:type="gramEnd"/>
      <w:r w:rsidRPr="00DE2B0E">
        <w:rPr>
          <w:rFonts w:ascii="Georgia" w:eastAsia="Times New Roman" w:hAnsi="Georgia" w:cs="Times New Roman"/>
          <w:color w:val="6C6C6C"/>
          <w:sz w:val="27"/>
          <w:szCs w:val="27"/>
        </w:rPr>
        <w:t xml:space="preserve"> than a week in coming decades</w:t>
      </w:r>
    </w:p>
    <w:p w:rsidR="00DE2B0E" w:rsidRPr="00DE2B0E" w:rsidRDefault="00DE2B0E" w:rsidP="00DE2B0E">
      <w:pPr>
        <w:spacing w:after="0" w:line="288" w:lineRule="atLeast"/>
        <w:rPr>
          <w:rFonts w:ascii="Georgia" w:eastAsia="Times New Roman" w:hAnsi="Georgia" w:cs="Times New Roman"/>
          <w:color w:val="6C6C6C"/>
          <w:sz w:val="20"/>
          <w:szCs w:val="20"/>
        </w:rPr>
      </w:pPr>
      <w:r w:rsidRPr="00DE2B0E">
        <w:rPr>
          <w:rFonts w:ascii="Georgia" w:eastAsia="Times New Roman" w:hAnsi="Georgia" w:cs="Times New Roman"/>
          <w:color w:val="6C6C6C"/>
          <w:sz w:val="20"/>
          <w:szCs w:val="20"/>
        </w:rPr>
        <w:t>April 21, 2016 | Editor's Pick</w:t>
      </w:r>
    </w:p>
    <w:p w:rsidR="00DE2B0E" w:rsidRPr="00DE2B0E" w:rsidRDefault="00DE2B0E" w:rsidP="00DE2B0E">
      <w:pPr>
        <w:spacing w:after="0" w:line="288" w:lineRule="atLeast"/>
        <w:rPr>
          <w:rFonts w:ascii="Georgia" w:eastAsia="Times New Roman" w:hAnsi="Georgia" w:cs="Times New Roman"/>
          <w:color w:val="2B2B2B"/>
          <w:sz w:val="24"/>
          <w:szCs w:val="24"/>
        </w:rPr>
      </w:pPr>
      <w:bookmarkStart w:id="0" w:name="_GoBack"/>
      <w:bookmarkEnd w:id="0"/>
    </w:p>
    <w:p w:rsidR="00DE2B0E" w:rsidRPr="00DE2B0E" w:rsidRDefault="00DE2B0E" w:rsidP="00DE2B0E">
      <w:pPr>
        <w:spacing w:line="288" w:lineRule="atLeast"/>
        <w:rPr>
          <w:rFonts w:ascii="Arial" w:eastAsia="Times New Roman" w:hAnsi="Arial" w:cs="Arial"/>
          <w:color w:val="6C6C6C"/>
          <w:sz w:val="20"/>
          <w:szCs w:val="20"/>
        </w:rPr>
      </w:pPr>
      <w:r w:rsidRPr="00DE2B0E">
        <w:rPr>
          <w:rFonts w:ascii="Arial" w:eastAsia="Times New Roman" w:hAnsi="Arial" w:cs="Arial"/>
          <w:color w:val="6C6C6C"/>
          <w:sz w:val="20"/>
          <w:szCs w:val="20"/>
        </w:rPr>
        <w:t>By Leah Burrows, SEAS Communications</w:t>
      </w:r>
    </w:p>
    <w:p w:rsidR="00DE2B0E" w:rsidRPr="00DE2B0E" w:rsidRDefault="00DE2B0E" w:rsidP="00DE2B0E">
      <w:pPr>
        <w:spacing w:after="0" w:line="288" w:lineRule="atLeast"/>
        <w:jc w:val="right"/>
        <w:rPr>
          <w:rFonts w:ascii="Georgia" w:eastAsia="Times New Roman" w:hAnsi="Georgia" w:cs="Times New Roman"/>
          <w:color w:val="2B2B2B"/>
          <w:sz w:val="24"/>
          <w:szCs w:val="24"/>
        </w:rPr>
      </w:pPr>
      <w:hyperlink r:id="rId5" w:tgtFrame="_blank" w:tooltip="Email" w:history="1">
        <w:proofErr w:type="spellStart"/>
        <w:r w:rsidRPr="00DE2B0E">
          <w:rPr>
            <w:rFonts w:ascii="Georgia" w:eastAsia="Times New Roman" w:hAnsi="Georgia" w:cs="Times New Roman"/>
            <w:color w:val="407DB5"/>
            <w:sz w:val="24"/>
            <w:szCs w:val="24"/>
            <w:u w:val="single"/>
          </w:rPr>
          <w:t>Email</w:t>
        </w:r>
      </w:hyperlink>
      <w:hyperlink r:id="rId6" w:tgtFrame="_blank" w:tooltip="Twitter" w:history="1">
        <w:r w:rsidRPr="00DE2B0E">
          <w:rPr>
            <w:rFonts w:ascii="Georgia" w:eastAsia="Times New Roman" w:hAnsi="Georgia" w:cs="Times New Roman"/>
            <w:color w:val="407DB5"/>
            <w:sz w:val="24"/>
            <w:szCs w:val="24"/>
            <w:u w:val="single"/>
          </w:rPr>
          <w:t>Twitter</w:t>
        </w:r>
      </w:hyperlink>
      <w:hyperlink r:id="rId7" w:tgtFrame="_blank" w:tooltip="Facebook" w:history="1">
        <w:r w:rsidRPr="00DE2B0E">
          <w:rPr>
            <w:rFonts w:ascii="Georgia" w:eastAsia="Times New Roman" w:hAnsi="Georgia" w:cs="Times New Roman"/>
            <w:color w:val="407DB5"/>
            <w:sz w:val="24"/>
            <w:szCs w:val="24"/>
            <w:u w:val="single"/>
          </w:rPr>
          <w:t>Facebook</w:t>
        </w:r>
        <w:proofErr w:type="spellEnd"/>
      </w:hyperlink>
    </w:p>
    <w:p w:rsidR="00DE2B0E" w:rsidRPr="00DE2B0E" w:rsidRDefault="00DE2B0E" w:rsidP="00DE2B0E">
      <w:pPr>
        <w:spacing w:after="0" w:line="360" w:lineRule="atLeast"/>
        <w:rPr>
          <w:rFonts w:ascii="Georgia" w:eastAsia="Times New Roman" w:hAnsi="Georgia" w:cs="Times New Roman"/>
          <w:color w:val="000000"/>
          <w:sz w:val="24"/>
          <w:szCs w:val="24"/>
        </w:rPr>
      </w:pPr>
      <w:r w:rsidRPr="00DE2B0E">
        <w:rPr>
          <w:rFonts w:ascii="Georgia" w:eastAsia="Times New Roman" w:hAnsi="Georgia" w:cs="Times New Roman"/>
          <w:caps/>
          <w:color w:val="99283C"/>
          <w:sz w:val="120"/>
          <w:szCs w:val="120"/>
        </w:rPr>
        <w:t>I</w:t>
      </w:r>
      <w:r w:rsidRPr="00DE2B0E">
        <w:rPr>
          <w:rFonts w:ascii="Georgia" w:eastAsia="Times New Roman" w:hAnsi="Georgia" w:cs="Times New Roman"/>
          <w:color w:val="000000"/>
          <w:sz w:val="24"/>
          <w:szCs w:val="24"/>
        </w:rPr>
        <w:t>f emission rates continue unchecked, regions of the United States could experience between three and nine additional days per year of unhealthy ozone levels by 2050, according to a new study from the </w:t>
      </w:r>
      <w:hyperlink r:id="rId8" w:tgtFrame="_blank" w:history="1">
        <w:r w:rsidRPr="00DE2B0E">
          <w:rPr>
            <w:rFonts w:ascii="Georgia" w:eastAsia="Times New Roman" w:hAnsi="Georgia" w:cs="Times New Roman"/>
            <w:color w:val="99283C"/>
            <w:sz w:val="24"/>
            <w:szCs w:val="24"/>
            <w:u w:val="single"/>
          </w:rPr>
          <w:t>Harvard John A. Paulson School of Engineering and Applied Sciences</w:t>
        </w:r>
      </w:hyperlink>
      <w:r w:rsidRPr="00DE2B0E">
        <w:rPr>
          <w:rFonts w:ascii="Georgia" w:eastAsia="Times New Roman" w:hAnsi="Georgia" w:cs="Times New Roman"/>
          <w:color w:val="000000"/>
          <w:sz w:val="24"/>
          <w:szCs w:val="24"/>
        </w:rPr>
        <w:t> (SEAS) published in Geophysical Research Letters.</w:t>
      </w:r>
    </w:p>
    <w:p w:rsidR="00DE2B0E" w:rsidRPr="00DE2B0E" w:rsidRDefault="00DE2B0E" w:rsidP="00DE2B0E">
      <w:pPr>
        <w:spacing w:after="0" w:line="360" w:lineRule="atLeast"/>
        <w:rPr>
          <w:rFonts w:ascii="Georgia" w:eastAsia="Times New Roman" w:hAnsi="Georgia" w:cs="Times New Roman"/>
          <w:color w:val="000000"/>
          <w:sz w:val="24"/>
          <w:szCs w:val="24"/>
        </w:rPr>
      </w:pPr>
      <w:r w:rsidRPr="00DE2B0E">
        <w:rPr>
          <w:rFonts w:ascii="Georgia" w:eastAsia="Times New Roman" w:hAnsi="Georgia" w:cs="Times New Roman"/>
          <w:color w:val="000000"/>
          <w:sz w:val="24"/>
          <w:szCs w:val="24"/>
        </w:rPr>
        <w:t>“In the coming decades, global climate change will likely cause more heat waves during the summer, which in turn could cause a 70 to 100 percent increase in ozone episodes, depending on the region,” said first author </w:t>
      </w:r>
      <w:hyperlink r:id="rId9" w:history="1">
        <w:r w:rsidRPr="00DE2B0E">
          <w:rPr>
            <w:rFonts w:ascii="Georgia" w:eastAsia="Times New Roman" w:hAnsi="Georgia" w:cs="Times New Roman"/>
            <w:color w:val="99283C"/>
            <w:sz w:val="24"/>
            <w:szCs w:val="24"/>
            <w:u w:val="single"/>
          </w:rPr>
          <w:t>Lu Shen</w:t>
        </w:r>
      </w:hyperlink>
      <w:r w:rsidRPr="00DE2B0E">
        <w:rPr>
          <w:rFonts w:ascii="Georgia" w:eastAsia="Times New Roman" w:hAnsi="Georgia" w:cs="Times New Roman"/>
          <w:color w:val="000000"/>
          <w:sz w:val="24"/>
          <w:szCs w:val="24"/>
        </w:rPr>
        <w:t>, a Ph.D. candidate at SEAS and the Graduate School of Arts and Sciences.</w:t>
      </w:r>
    </w:p>
    <w:p w:rsidR="00DE2B0E" w:rsidRPr="00DE2B0E" w:rsidRDefault="00DE2B0E" w:rsidP="00DE2B0E">
      <w:pPr>
        <w:spacing w:after="300" w:line="360" w:lineRule="atLeast"/>
        <w:rPr>
          <w:rFonts w:ascii="Georgia" w:eastAsia="Times New Roman" w:hAnsi="Georgia" w:cs="Times New Roman"/>
          <w:color w:val="000000"/>
          <w:sz w:val="24"/>
          <w:szCs w:val="24"/>
        </w:rPr>
      </w:pPr>
      <w:r w:rsidRPr="00DE2B0E">
        <w:rPr>
          <w:rFonts w:ascii="Georgia" w:eastAsia="Times New Roman" w:hAnsi="Georgia" w:cs="Times New Roman"/>
          <w:color w:val="000000"/>
          <w:sz w:val="24"/>
          <w:szCs w:val="24"/>
        </w:rPr>
        <w:t xml:space="preserve">California, the Southwest, and the Northeast would be the most </w:t>
      </w:r>
      <w:proofErr w:type="gramStart"/>
      <w:r w:rsidRPr="00DE2B0E">
        <w:rPr>
          <w:rFonts w:ascii="Georgia" w:eastAsia="Times New Roman" w:hAnsi="Georgia" w:cs="Times New Roman"/>
          <w:color w:val="000000"/>
          <w:sz w:val="24"/>
          <w:szCs w:val="24"/>
        </w:rPr>
        <w:t>affected,</w:t>
      </w:r>
      <w:proofErr w:type="gramEnd"/>
      <w:r w:rsidRPr="00DE2B0E">
        <w:rPr>
          <w:rFonts w:ascii="Georgia" w:eastAsia="Times New Roman" w:hAnsi="Georgia" w:cs="Times New Roman"/>
          <w:color w:val="000000"/>
          <w:sz w:val="24"/>
          <w:szCs w:val="24"/>
        </w:rPr>
        <w:t xml:space="preserve"> each possibly experiencing up to nine additional days of dangerous ozone levels, with much of the rest of the country experiencing an average increase of 2.3 days.</w:t>
      </w:r>
    </w:p>
    <w:p w:rsidR="00DE2B0E" w:rsidRPr="00DE2B0E" w:rsidRDefault="00DE2B0E" w:rsidP="00DE2B0E">
      <w:pPr>
        <w:spacing w:after="0" w:line="288" w:lineRule="atLeast"/>
        <w:rPr>
          <w:rFonts w:ascii="Arial" w:eastAsia="Times New Roman" w:hAnsi="Arial" w:cs="Arial"/>
          <w:color w:val="000000"/>
          <w:sz w:val="20"/>
          <w:szCs w:val="20"/>
        </w:rPr>
      </w:pPr>
    </w:p>
    <w:p w:rsidR="00DE2B0E" w:rsidRPr="00DE2B0E" w:rsidRDefault="00DE2B0E" w:rsidP="00DE2B0E">
      <w:pPr>
        <w:spacing w:after="0" w:line="288" w:lineRule="atLeast"/>
        <w:ind w:firstLine="5536"/>
        <w:rPr>
          <w:rFonts w:ascii="Arial" w:eastAsia="Times New Roman" w:hAnsi="Arial" w:cs="Arial"/>
          <w:color w:val="000000"/>
          <w:sz w:val="20"/>
          <w:szCs w:val="20"/>
        </w:rPr>
      </w:pPr>
      <w:hyperlink r:id="rId10" w:history="1">
        <w:r w:rsidRPr="00DE2B0E">
          <w:rPr>
            <w:rFonts w:ascii="Arial" w:eastAsia="Times New Roman" w:hAnsi="Arial" w:cs="Arial"/>
            <w:color w:val="407DB5"/>
            <w:sz w:val="20"/>
            <w:szCs w:val="20"/>
          </w:rPr>
          <w:t>View all posts in Science &amp; Health</w:t>
        </w:r>
      </w:hyperlink>
    </w:p>
    <w:p w:rsidR="00DE2B0E" w:rsidRPr="00DE2B0E" w:rsidRDefault="00DE2B0E" w:rsidP="00DE2B0E">
      <w:pPr>
        <w:spacing w:after="0" w:line="288" w:lineRule="atLeast"/>
        <w:rPr>
          <w:rFonts w:ascii="Arial" w:eastAsia="Times New Roman" w:hAnsi="Arial" w:cs="Arial"/>
          <w:caps/>
          <w:color w:val="000000"/>
          <w:sz w:val="20"/>
          <w:szCs w:val="20"/>
        </w:rPr>
      </w:pPr>
      <w:r w:rsidRPr="00DE2B0E">
        <w:rPr>
          <w:rFonts w:ascii="Arial" w:eastAsia="Times New Roman" w:hAnsi="Arial" w:cs="Arial"/>
          <w:caps/>
          <w:color w:val="000000"/>
          <w:sz w:val="20"/>
          <w:szCs w:val="20"/>
        </w:rPr>
        <w:t>EXPLORE:</w:t>
      </w:r>
    </w:p>
    <w:p w:rsidR="00DE2B0E" w:rsidRPr="00DE2B0E" w:rsidRDefault="00DE2B0E" w:rsidP="00DE2B0E">
      <w:pPr>
        <w:spacing w:after="0" w:line="240" w:lineRule="atLeast"/>
        <w:outlineLvl w:val="2"/>
        <w:rPr>
          <w:rFonts w:ascii="Georgia" w:eastAsia="Times New Roman" w:hAnsi="Georgia" w:cs="Arial"/>
          <w:color w:val="000000"/>
          <w:sz w:val="27"/>
          <w:szCs w:val="27"/>
        </w:rPr>
      </w:pPr>
      <w:hyperlink r:id="rId11" w:history="1">
        <w:r w:rsidRPr="00DE2B0E">
          <w:rPr>
            <w:rFonts w:ascii="Georgia" w:eastAsia="Times New Roman" w:hAnsi="Georgia" w:cs="Arial"/>
            <w:color w:val="407DB5"/>
            <w:sz w:val="27"/>
            <w:szCs w:val="27"/>
          </w:rPr>
          <w:t>Earlier warnings for heat waves</w:t>
        </w:r>
      </w:hyperlink>
    </w:p>
    <w:p w:rsidR="00DE2B0E" w:rsidRPr="00DE2B0E" w:rsidRDefault="00DE2B0E" w:rsidP="00DE2B0E">
      <w:pPr>
        <w:spacing w:after="75" w:line="288" w:lineRule="atLeast"/>
        <w:rPr>
          <w:rFonts w:ascii="Arial" w:eastAsia="Times New Roman" w:hAnsi="Arial" w:cs="Arial"/>
          <w:color w:val="6C6C6C"/>
          <w:sz w:val="18"/>
          <w:szCs w:val="18"/>
        </w:rPr>
      </w:pPr>
      <w:r w:rsidRPr="00DE2B0E">
        <w:rPr>
          <w:rFonts w:ascii="Arial" w:eastAsia="Times New Roman" w:hAnsi="Arial" w:cs="Arial"/>
          <w:color w:val="6C6C6C"/>
          <w:sz w:val="18"/>
          <w:szCs w:val="18"/>
        </w:rPr>
        <w:t>By Leah Burrows, SEAS Communications | March 28, 2016 | </w:t>
      </w:r>
      <w:r w:rsidRPr="00DE2B0E">
        <w:rPr>
          <w:rFonts w:ascii="Arial" w:eastAsia="Times New Roman" w:hAnsi="Arial" w:cs="Arial"/>
          <w:color w:val="6C6C6C"/>
          <w:sz w:val="17"/>
          <w:szCs w:val="17"/>
        </w:rPr>
        <w:t>Editor's Pick</w:t>
      </w:r>
    </w:p>
    <w:p w:rsidR="00DE2B0E" w:rsidRPr="00DE2B0E" w:rsidRDefault="00DE2B0E" w:rsidP="00DE2B0E">
      <w:pPr>
        <w:spacing w:line="288" w:lineRule="atLeast"/>
        <w:rPr>
          <w:rFonts w:ascii="Arial" w:eastAsia="Times New Roman" w:hAnsi="Arial" w:cs="Arial"/>
          <w:color w:val="000000"/>
          <w:sz w:val="99"/>
          <w:szCs w:val="99"/>
        </w:rPr>
      </w:pPr>
      <w:hyperlink r:id="rId12" w:history="1">
        <w:r w:rsidRPr="00DE2B0E">
          <w:rPr>
            <w:rFonts w:ascii="Arial" w:eastAsia="Times New Roman" w:hAnsi="Arial" w:cs="Arial"/>
            <w:color w:val="999999"/>
            <w:sz w:val="99"/>
            <w:szCs w:val="99"/>
          </w:rPr>
          <w:t>&gt;</w:t>
        </w:r>
      </w:hyperlink>
    </w:p>
    <w:p w:rsidR="00DE2B0E" w:rsidRPr="00DE2B0E" w:rsidRDefault="00DE2B0E" w:rsidP="00DE2B0E">
      <w:pPr>
        <w:spacing w:after="300" w:line="360" w:lineRule="atLeast"/>
        <w:rPr>
          <w:rFonts w:ascii="Georgia" w:eastAsia="Times New Roman" w:hAnsi="Georgia" w:cs="Times New Roman"/>
          <w:color w:val="000000"/>
          <w:sz w:val="24"/>
          <w:szCs w:val="24"/>
        </w:rPr>
      </w:pPr>
      <w:r w:rsidRPr="00DE2B0E">
        <w:rPr>
          <w:rFonts w:ascii="Georgia" w:eastAsia="Times New Roman" w:hAnsi="Georgia" w:cs="Times New Roman"/>
          <w:color w:val="000000"/>
          <w:sz w:val="24"/>
          <w:szCs w:val="24"/>
        </w:rPr>
        <w:t>This increase could lead to more respiratory illnesses, with especially dangerous consequences for children, seniors, and people suffering from asthma.</w:t>
      </w:r>
    </w:p>
    <w:p w:rsidR="00DE2B0E" w:rsidRPr="00DE2B0E" w:rsidRDefault="00DE2B0E" w:rsidP="00DE2B0E">
      <w:pPr>
        <w:spacing w:after="0" w:line="360" w:lineRule="atLeast"/>
        <w:rPr>
          <w:rFonts w:ascii="Georgia" w:eastAsia="Times New Roman" w:hAnsi="Georgia" w:cs="Times New Roman"/>
          <w:color w:val="000000"/>
          <w:sz w:val="24"/>
          <w:szCs w:val="24"/>
        </w:rPr>
      </w:pPr>
      <w:r w:rsidRPr="00DE2B0E">
        <w:rPr>
          <w:rFonts w:ascii="Georgia" w:eastAsia="Times New Roman" w:hAnsi="Georgia" w:cs="Times New Roman"/>
          <w:color w:val="000000"/>
          <w:sz w:val="24"/>
          <w:szCs w:val="24"/>
        </w:rPr>
        <w:t xml:space="preserve">“Short-term exposure to ozone has been linked to adverse health effects,” </w:t>
      </w:r>
      <w:proofErr w:type="spellStart"/>
      <w:r w:rsidRPr="00DE2B0E">
        <w:rPr>
          <w:rFonts w:ascii="Georgia" w:eastAsia="Times New Roman" w:hAnsi="Georgia" w:cs="Times New Roman"/>
          <w:color w:val="000000"/>
          <w:sz w:val="24"/>
          <w:szCs w:val="24"/>
        </w:rPr>
        <w:t>said</w:t>
      </w:r>
      <w:hyperlink r:id="rId13" w:history="1">
        <w:r w:rsidRPr="00DE2B0E">
          <w:rPr>
            <w:rFonts w:ascii="Georgia" w:eastAsia="Times New Roman" w:hAnsi="Georgia" w:cs="Times New Roman"/>
            <w:color w:val="99283C"/>
            <w:sz w:val="24"/>
            <w:szCs w:val="24"/>
            <w:u w:val="single"/>
          </w:rPr>
          <w:t>Loretta</w:t>
        </w:r>
        <w:proofErr w:type="spellEnd"/>
        <w:r w:rsidRPr="00DE2B0E">
          <w:rPr>
            <w:rFonts w:ascii="Georgia" w:eastAsia="Times New Roman" w:hAnsi="Georgia" w:cs="Times New Roman"/>
            <w:color w:val="99283C"/>
            <w:sz w:val="24"/>
            <w:szCs w:val="24"/>
            <w:u w:val="single"/>
          </w:rPr>
          <w:t xml:space="preserve"> J. </w:t>
        </w:r>
        <w:proofErr w:type="spellStart"/>
        <w:r w:rsidRPr="00DE2B0E">
          <w:rPr>
            <w:rFonts w:ascii="Georgia" w:eastAsia="Times New Roman" w:hAnsi="Georgia" w:cs="Times New Roman"/>
            <w:color w:val="99283C"/>
            <w:sz w:val="24"/>
            <w:szCs w:val="24"/>
            <w:u w:val="single"/>
          </w:rPr>
          <w:t>Mickley</w:t>
        </w:r>
        <w:proofErr w:type="spellEnd"/>
      </w:hyperlink>
      <w:r w:rsidRPr="00DE2B0E">
        <w:rPr>
          <w:rFonts w:ascii="Georgia" w:eastAsia="Times New Roman" w:hAnsi="Georgia" w:cs="Times New Roman"/>
          <w:color w:val="000000"/>
          <w:sz w:val="24"/>
          <w:szCs w:val="24"/>
        </w:rPr>
        <w:t>, a co-author of the study. “High levels of ozone can exacerbate chronic lung disease and even increase mortality rates.”</w:t>
      </w:r>
    </w:p>
    <w:p w:rsidR="00DE2B0E" w:rsidRPr="00DE2B0E" w:rsidRDefault="00DE2B0E" w:rsidP="00DE2B0E">
      <w:pPr>
        <w:spacing w:after="300" w:line="360" w:lineRule="atLeast"/>
        <w:rPr>
          <w:rFonts w:ascii="Georgia" w:eastAsia="Times New Roman" w:hAnsi="Georgia" w:cs="Times New Roman"/>
          <w:color w:val="000000"/>
          <w:sz w:val="24"/>
          <w:szCs w:val="24"/>
        </w:rPr>
      </w:pPr>
      <w:r w:rsidRPr="00DE2B0E">
        <w:rPr>
          <w:rFonts w:ascii="Georgia" w:eastAsia="Times New Roman" w:hAnsi="Georgia" w:cs="Times New Roman"/>
          <w:color w:val="000000"/>
          <w:sz w:val="24"/>
          <w:szCs w:val="24"/>
        </w:rPr>
        <w:lastRenderedPageBreak/>
        <w:t>While temperature has long been known as an important driver of ozone episodes, it’s been unclear how increasing global temperatures will impact the severity and frequency of surface level ozone.</w:t>
      </w:r>
    </w:p>
    <w:p w:rsidR="00DE2B0E" w:rsidRPr="00DE2B0E" w:rsidRDefault="00DE2B0E" w:rsidP="00DE2B0E">
      <w:pPr>
        <w:spacing w:after="300" w:line="360" w:lineRule="atLeast"/>
        <w:rPr>
          <w:rFonts w:ascii="Georgia" w:eastAsia="Times New Roman" w:hAnsi="Georgia" w:cs="Times New Roman"/>
          <w:color w:val="000000"/>
          <w:sz w:val="24"/>
          <w:szCs w:val="24"/>
        </w:rPr>
      </w:pPr>
      <w:r w:rsidRPr="00DE2B0E">
        <w:rPr>
          <w:rFonts w:ascii="Georgia" w:eastAsia="Times New Roman" w:hAnsi="Georgia" w:cs="Times New Roman"/>
          <w:color w:val="000000"/>
          <w:sz w:val="24"/>
          <w:szCs w:val="24"/>
        </w:rPr>
        <w:t xml:space="preserve">To address this question, Shen and </w:t>
      </w:r>
      <w:proofErr w:type="spellStart"/>
      <w:r w:rsidRPr="00DE2B0E">
        <w:rPr>
          <w:rFonts w:ascii="Georgia" w:eastAsia="Times New Roman" w:hAnsi="Georgia" w:cs="Times New Roman"/>
          <w:color w:val="000000"/>
          <w:sz w:val="24"/>
          <w:szCs w:val="24"/>
        </w:rPr>
        <w:t>Mickley</w:t>
      </w:r>
      <w:proofErr w:type="spellEnd"/>
      <w:r w:rsidRPr="00DE2B0E">
        <w:rPr>
          <w:rFonts w:ascii="Georgia" w:eastAsia="Times New Roman" w:hAnsi="Georgia" w:cs="Times New Roman"/>
          <w:color w:val="000000"/>
          <w:sz w:val="24"/>
          <w:szCs w:val="24"/>
        </w:rPr>
        <w:t xml:space="preserve"> — with co-author Eric </w:t>
      </w:r>
      <w:proofErr w:type="spellStart"/>
      <w:r w:rsidRPr="00DE2B0E">
        <w:rPr>
          <w:rFonts w:ascii="Georgia" w:eastAsia="Times New Roman" w:hAnsi="Georgia" w:cs="Times New Roman"/>
          <w:color w:val="000000"/>
          <w:sz w:val="24"/>
          <w:szCs w:val="24"/>
        </w:rPr>
        <w:t>Gilleland</w:t>
      </w:r>
      <w:proofErr w:type="spellEnd"/>
      <w:r w:rsidRPr="00DE2B0E">
        <w:rPr>
          <w:rFonts w:ascii="Georgia" w:eastAsia="Times New Roman" w:hAnsi="Georgia" w:cs="Times New Roman"/>
          <w:color w:val="000000"/>
          <w:sz w:val="24"/>
          <w:szCs w:val="24"/>
        </w:rPr>
        <w:t xml:space="preserve"> of the National Center for Atmospheric Research (NCAR) — developed a model that used observed relationships between temperature and ozone to predict future ozone episodes.</w:t>
      </w:r>
    </w:p>
    <w:p w:rsidR="00DE2B0E" w:rsidRPr="00DE2B0E" w:rsidRDefault="00DE2B0E" w:rsidP="00DE2B0E">
      <w:pPr>
        <w:spacing w:after="300" w:line="360" w:lineRule="atLeast"/>
        <w:rPr>
          <w:rFonts w:ascii="Georgia" w:eastAsia="Times New Roman" w:hAnsi="Georgia" w:cs="Times New Roman"/>
          <w:color w:val="000000"/>
          <w:sz w:val="24"/>
          <w:szCs w:val="24"/>
        </w:rPr>
      </w:pPr>
      <w:r w:rsidRPr="00DE2B0E">
        <w:rPr>
          <w:rFonts w:ascii="Georgia" w:eastAsia="Times New Roman" w:hAnsi="Georgia" w:cs="Times New Roman"/>
          <w:color w:val="000000"/>
          <w:sz w:val="24"/>
          <w:szCs w:val="24"/>
        </w:rPr>
        <w:t>Previous research had not relied so heavily on existing observations, making projections uncertain. Shen and co-authors analyzed ozone-temperature relationships at measurement sites across the United States, and found them surprisingly complex.</w:t>
      </w:r>
    </w:p>
    <w:p w:rsidR="00DE2B0E" w:rsidRPr="00DE2B0E" w:rsidRDefault="00DE2B0E" w:rsidP="00DE2B0E">
      <w:pPr>
        <w:spacing w:after="300" w:line="360" w:lineRule="atLeast"/>
        <w:rPr>
          <w:rFonts w:ascii="Georgia" w:eastAsia="Times New Roman" w:hAnsi="Georgia" w:cs="Times New Roman"/>
          <w:color w:val="000000"/>
          <w:sz w:val="24"/>
          <w:szCs w:val="24"/>
        </w:rPr>
      </w:pPr>
      <w:r w:rsidRPr="00DE2B0E">
        <w:rPr>
          <w:rFonts w:ascii="Georgia" w:eastAsia="Times New Roman" w:hAnsi="Georgia" w:cs="Times New Roman"/>
          <w:color w:val="000000"/>
          <w:sz w:val="24"/>
          <w:szCs w:val="24"/>
        </w:rPr>
        <w:t xml:space="preserve">“Typically, when the temperature increases, so does surface ozone,” said </w:t>
      </w:r>
      <w:proofErr w:type="spellStart"/>
      <w:r w:rsidRPr="00DE2B0E">
        <w:rPr>
          <w:rFonts w:ascii="Georgia" w:eastAsia="Times New Roman" w:hAnsi="Georgia" w:cs="Times New Roman"/>
          <w:color w:val="000000"/>
          <w:sz w:val="24"/>
          <w:szCs w:val="24"/>
        </w:rPr>
        <w:t>Mickley</w:t>
      </w:r>
      <w:proofErr w:type="spellEnd"/>
      <w:r w:rsidRPr="00DE2B0E">
        <w:rPr>
          <w:rFonts w:ascii="Georgia" w:eastAsia="Times New Roman" w:hAnsi="Georgia" w:cs="Times New Roman"/>
          <w:color w:val="000000"/>
          <w:sz w:val="24"/>
          <w:szCs w:val="24"/>
        </w:rPr>
        <w:t>.</w:t>
      </w:r>
    </w:p>
    <w:p w:rsidR="00DE2B0E" w:rsidRPr="00DE2B0E" w:rsidRDefault="00DE2B0E" w:rsidP="00DE2B0E">
      <w:pPr>
        <w:spacing w:after="300" w:line="360" w:lineRule="atLeast"/>
        <w:rPr>
          <w:rFonts w:ascii="Georgia" w:eastAsia="Times New Roman" w:hAnsi="Georgia" w:cs="Times New Roman"/>
          <w:color w:val="000000"/>
          <w:sz w:val="24"/>
          <w:szCs w:val="24"/>
        </w:rPr>
      </w:pPr>
      <w:r w:rsidRPr="00DE2B0E">
        <w:rPr>
          <w:rFonts w:ascii="Georgia" w:eastAsia="Times New Roman" w:hAnsi="Georgia" w:cs="Times New Roman"/>
          <w:color w:val="000000"/>
          <w:sz w:val="24"/>
          <w:szCs w:val="24"/>
        </w:rPr>
        <w:t>“Ozone production accelerates at high temperatures, and emissions of the natural components of ozone increase. High temperatures are also accompanied by weak winds, causing the atmosphere to stagnate. So the air just cooks and ozone levels can build up.”</w:t>
      </w:r>
    </w:p>
    <w:p w:rsidR="00DE2B0E" w:rsidRPr="00DE2B0E" w:rsidRDefault="00DE2B0E" w:rsidP="00DE2B0E">
      <w:pPr>
        <w:spacing w:after="300" w:line="360" w:lineRule="atLeast"/>
        <w:rPr>
          <w:rFonts w:ascii="Georgia" w:eastAsia="Times New Roman" w:hAnsi="Georgia" w:cs="Times New Roman"/>
          <w:color w:val="000000"/>
          <w:sz w:val="24"/>
          <w:szCs w:val="24"/>
        </w:rPr>
      </w:pPr>
      <w:r w:rsidRPr="00DE2B0E">
        <w:rPr>
          <w:rFonts w:ascii="Georgia" w:eastAsia="Times New Roman" w:hAnsi="Georgia" w:cs="Times New Roman"/>
          <w:color w:val="000000"/>
          <w:sz w:val="24"/>
          <w:szCs w:val="24"/>
        </w:rPr>
        <w:t>However, at extremely high temperatures — beginning in the mid-90s Fahrenheit — ozone levels at many sites stop rising with temperature. The phenomenon, previously observed only in California, is known as ozone suppression.</w:t>
      </w:r>
    </w:p>
    <w:p w:rsidR="00DE2B0E" w:rsidRPr="00DE2B0E" w:rsidRDefault="00DE2B0E" w:rsidP="00DE2B0E">
      <w:pPr>
        <w:spacing w:after="0" w:line="288" w:lineRule="atLeast"/>
        <w:rPr>
          <w:rFonts w:ascii="Arial" w:eastAsia="Times New Roman" w:hAnsi="Arial" w:cs="Arial"/>
          <w:color w:val="000000"/>
          <w:sz w:val="20"/>
          <w:szCs w:val="20"/>
        </w:rPr>
      </w:pPr>
    </w:p>
    <w:p w:rsidR="00DE2B0E" w:rsidRPr="00DE2B0E" w:rsidRDefault="00DE2B0E" w:rsidP="00DE2B0E">
      <w:pPr>
        <w:spacing w:after="300" w:line="360" w:lineRule="atLeast"/>
        <w:rPr>
          <w:rFonts w:ascii="Arial" w:eastAsia="Times New Roman" w:hAnsi="Arial" w:cs="Arial"/>
          <w:color w:val="6C6C6C"/>
          <w:sz w:val="20"/>
          <w:szCs w:val="20"/>
        </w:rPr>
      </w:pPr>
      <w:r w:rsidRPr="00DE2B0E">
        <w:rPr>
          <w:rFonts w:ascii="Arial" w:eastAsia="Times New Roman" w:hAnsi="Arial" w:cs="Arial"/>
          <w:color w:val="6C6C6C"/>
          <w:sz w:val="20"/>
          <w:szCs w:val="20"/>
        </w:rPr>
        <w:t xml:space="preserve">California, the Southwest, and the Northeast would be the most </w:t>
      </w:r>
      <w:proofErr w:type="gramStart"/>
      <w:r w:rsidRPr="00DE2B0E">
        <w:rPr>
          <w:rFonts w:ascii="Arial" w:eastAsia="Times New Roman" w:hAnsi="Arial" w:cs="Arial"/>
          <w:color w:val="6C6C6C"/>
          <w:sz w:val="20"/>
          <w:szCs w:val="20"/>
        </w:rPr>
        <w:t>affected,</w:t>
      </w:r>
      <w:proofErr w:type="gramEnd"/>
      <w:r w:rsidRPr="00DE2B0E">
        <w:rPr>
          <w:rFonts w:ascii="Arial" w:eastAsia="Times New Roman" w:hAnsi="Arial" w:cs="Arial"/>
          <w:color w:val="6C6C6C"/>
          <w:sz w:val="20"/>
          <w:szCs w:val="20"/>
        </w:rPr>
        <w:t xml:space="preserve"> each possibly experiencing up to nine additional days of dangerous ozone levels, with much of the rest of the country experiencing an average increase of 2.3 days.</w:t>
      </w:r>
    </w:p>
    <w:p w:rsidR="00DE2B0E" w:rsidRPr="00DE2B0E" w:rsidRDefault="00DE2B0E" w:rsidP="00DE2B0E">
      <w:pPr>
        <w:spacing w:after="300" w:line="360" w:lineRule="atLeast"/>
        <w:rPr>
          <w:rFonts w:ascii="Georgia" w:eastAsia="Times New Roman" w:hAnsi="Georgia" w:cs="Times New Roman"/>
          <w:color w:val="000000"/>
          <w:sz w:val="24"/>
          <w:szCs w:val="24"/>
        </w:rPr>
      </w:pPr>
      <w:r w:rsidRPr="00DE2B0E">
        <w:rPr>
          <w:rFonts w:ascii="Georgia" w:eastAsia="Times New Roman" w:hAnsi="Georgia" w:cs="Times New Roman"/>
          <w:color w:val="000000"/>
          <w:sz w:val="24"/>
          <w:szCs w:val="24"/>
        </w:rPr>
        <w:t>In order to better predict future ozone episodes, the team set out to find evidence of ozone suppression outside of California and test whether or not the phenomenon was actually caused by chemistry.</w:t>
      </w:r>
    </w:p>
    <w:p w:rsidR="00DE2B0E" w:rsidRPr="00DE2B0E" w:rsidRDefault="00DE2B0E" w:rsidP="00DE2B0E">
      <w:pPr>
        <w:spacing w:after="300" w:line="360" w:lineRule="atLeast"/>
        <w:rPr>
          <w:rFonts w:ascii="Georgia" w:eastAsia="Times New Roman" w:hAnsi="Georgia" w:cs="Times New Roman"/>
          <w:color w:val="000000"/>
          <w:sz w:val="24"/>
          <w:szCs w:val="24"/>
        </w:rPr>
      </w:pPr>
      <w:r w:rsidRPr="00DE2B0E">
        <w:rPr>
          <w:rFonts w:ascii="Georgia" w:eastAsia="Times New Roman" w:hAnsi="Georgia" w:cs="Times New Roman"/>
          <w:color w:val="000000"/>
          <w:sz w:val="24"/>
          <w:szCs w:val="24"/>
        </w:rPr>
        <w:t>They found that 20 percent of measurement sites in the United States show ozone suppression at extremely high temperatures. Their results called into question the prevailing view that the phenomenon is caused by complex atmospheric chemistry.</w:t>
      </w:r>
    </w:p>
    <w:p w:rsidR="00DE2B0E" w:rsidRPr="00DE2B0E" w:rsidRDefault="00DE2B0E" w:rsidP="00DE2B0E">
      <w:pPr>
        <w:spacing w:after="300" w:line="360" w:lineRule="atLeast"/>
        <w:rPr>
          <w:rFonts w:ascii="Georgia" w:eastAsia="Times New Roman" w:hAnsi="Georgia" w:cs="Times New Roman"/>
          <w:color w:val="000000"/>
          <w:sz w:val="24"/>
          <w:szCs w:val="24"/>
        </w:rPr>
      </w:pPr>
      <w:r w:rsidRPr="00DE2B0E">
        <w:rPr>
          <w:rFonts w:ascii="Georgia" w:eastAsia="Times New Roman" w:hAnsi="Georgia" w:cs="Times New Roman"/>
          <w:color w:val="000000"/>
          <w:sz w:val="24"/>
          <w:szCs w:val="24"/>
        </w:rPr>
        <w:t xml:space="preserve">“Rather than being caused by chemistry, we found that this dropping off of ozone levels is actually caused by meteorology,” said Shen. “Typically, ozone is tightly correlated with </w:t>
      </w:r>
      <w:r w:rsidRPr="00DE2B0E">
        <w:rPr>
          <w:rFonts w:ascii="Georgia" w:eastAsia="Times New Roman" w:hAnsi="Georgia" w:cs="Times New Roman"/>
          <w:color w:val="000000"/>
          <w:sz w:val="24"/>
          <w:szCs w:val="24"/>
        </w:rPr>
        <w:lastRenderedPageBreak/>
        <w:t>temperature, which in turn is tightly correlated with other meteorological variables such as solar radiation, circulation, and atmospheric stagnation. But at extreme temperatures, these relationships break down.”</w:t>
      </w:r>
    </w:p>
    <w:p w:rsidR="00DE2B0E" w:rsidRPr="00DE2B0E" w:rsidRDefault="00DE2B0E" w:rsidP="00DE2B0E">
      <w:pPr>
        <w:spacing w:after="300" w:line="360" w:lineRule="atLeast"/>
        <w:rPr>
          <w:rFonts w:ascii="Georgia" w:eastAsia="Times New Roman" w:hAnsi="Georgia" w:cs="Times New Roman"/>
          <w:color w:val="000000"/>
          <w:sz w:val="24"/>
          <w:szCs w:val="24"/>
        </w:rPr>
      </w:pPr>
      <w:r w:rsidRPr="00DE2B0E">
        <w:rPr>
          <w:rFonts w:ascii="Georgia" w:eastAsia="Times New Roman" w:hAnsi="Georgia" w:cs="Times New Roman"/>
          <w:color w:val="000000"/>
          <w:sz w:val="24"/>
          <w:szCs w:val="24"/>
        </w:rPr>
        <w:t xml:space="preserve">“This research gives us a much better understanding of how ozone and temperature are related and how that will affect future air quality,” said </w:t>
      </w:r>
      <w:proofErr w:type="spellStart"/>
      <w:r w:rsidRPr="00DE2B0E">
        <w:rPr>
          <w:rFonts w:ascii="Georgia" w:eastAsia="Times New Roman" w:hAnsi="Georgia" w:cs="Times New Roman"/>
          <w:color w:val="000000"/>
          <w:sz w:val="24"/>
          <w:szCs w:val="24"/>
        </w:rPr>
        <w:t>Mickley</w:t>
      </w:r>
      <w:proofErr w:type="spellEnd"/>
      <w:r w:rsidRPr="00DE2B0E">
        <w:rPr>
          <w:rFonts w:ascii="Georgia" w:eastAsia="Times New Roman" w:hAnsi="Georgia" w:cs="Times New Roman"/>
          <w:color w:val="000000"/>
          <w:sz w:val="24"/>
          <w:szCs w:val="24"/>
        </w:rPr>
        <w:t>. “These results show that we need ambitious emissions controls to offset the potential of more than a week of additional days with unhealthy ozone levels.”</w:t>
      </w:r>
    </w:p>
    <w:p w:rsidR="00DE2B0E" w:rsidRPr="00DE2B0E" w:rsidRDefault="00DE2B0E" w:rsidP="00DE2B0E">
      <w:pPr>
        <w:spacing w:after="300" w:line="360" w:lineRule="atLeast"/>
        <w:rPr>
          <w:rFonts w:ascii="Georgia" w:eastAsia="Times New Roman" w:hAnsi="Georgia" w:cs="Times New Roman"/>
          <w:color w:val="000000"/>
          <w:sz w:val="24"/>
          <w:szCs w:val="24"/>
        </w:rPr>
      </w:pPr>
      <w:r w:rsidRPr="00DE2B0E">
        <w:rPr>
          <w:rFonts w:ascii="Georgia" w:eastAsia="Times New Roman" w:hAnsi="Georgia" w:cs="Times New Roman"/>
          <w:color w:val="000000"/>
          <w:sz w:val="24"/>
          <w:szCs w:val="24"/>
        </w:rPr>
        <w:t>This research was supported by the NASA Air Quality Applied Sciences Team and the National Institute of Environmental Health Sciences.</w:t>
      </w:r>
    </w:p>
    <w:p w:rsidR="00DE2B0E" w:rsidRDefault="00DE2B0E" w:rsidP="00DE2B0E"/>
    <w:sectPr w:rsidR="00DE2B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B0E"/>
    <w:rsid w:val="004C284E"/>
    <w:rsid w:val="00DE2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E2B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E2B0E"/>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DE2B0E"/>
  </w:style>
  <w:style w:type="character" w:customStyle="1" w:styleId="label">
    <w:name w:val="label"/>
    <w:basedOn w:val="DefaultParagraphFont"/>
    <w:rsid w:val="00DE2B0E"/>
  </w:style>
  <w:style w:type="character" w:customStyle="1" w:styleId="emailspan">
    <w:name w:val="email_span"/>
    <w:basedOn w:val="DefaultParagraphFont"/>
    <w:rsid w:val="00DE2B0E"/>
  </w:style>
  <w:style w:type="character" w:styleId="Hyperlink">
    <w:name w:val="Hyperlink"/>
    <w:basedOn w:val="DefaultParagraphFont"/>
    <w:uiPriority w:val="99"/>
    <w:semiHidden/>
    <w:unhideWhenUsed/>
    <w:rsid w:val="00DE2B0E"/>
    <w:rPr>
      <w:color w:val="0000FF"/>
      <w:u w:val="single"/>
    </w:rPr>
  </w:style>
  <w:style w:type="character" w:customStyle="1" w:styleId="twitterspan">
    <w:name w:val="twitter_span"/>
    <w:basedOn w:val="DefaultParagraphFont"/>
    <w:rsid w:val="00DE2B0E"/>
  </w:style>
  <w:style w:type="character" w:customStyle="1" w:styleId="facebookspan">
    <w:name w:val="facebook_span"/>
    <w:basedOn w:val="DefaultParagraphFont"/>
    <w:rsid w:val="00DE2B0E"/>
  </w:style>
  <w:style w:type="paragraph" w:styleId="NormalWeb">
    <w:name w:val="Normal (Web)"/>
    <w:basedOn w:val="Normal"/>
    <w:uiPriority w:val="99"/>
    <w:semiHidden/>
    <w:unhideWhenUsed/>
    <w:rsid w:val="00DE2B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ial-cap">
    <w:name w:val="initial-cap"/>
    <w:basedOn w:val="DefaultParagraphFont"/>
    <w:rsid w:val="00DE2B0E"/>
  </w:style>
  <w:style w:type="character" w:customStyle="1" w:styleId="byline">
    <w:name w:val="byline"/>
    <w:basedOn w:val="DefaultParagraphFont"/>
    <w:rsid w:val="00DE2B0E"/>
  </w:style>
  <w:style w:type="character" w:customStyle="1" w:styleId="divider">
    <w:name w:val="divider"/>
    <w:basedOn w:val="DefaultParagraphFont"/>
    <w:rsid w:val="00DE2B0E"/>
  </w:style>
  <w:style w:type="paragraph" w:customStyle="1" w:styleId="wp-caption-text">
    <w:name w:val="wp-caption-text"/>
    <w:basedOn w:val="Normal"/>
    <w:rsid w:val="00DE2B0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2B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B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E2B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E2B0E"/>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DE2B0E"/>
  </w:style>
  <w:style w:type="character" w:customStyle="1" w:styleId="label">
    <w:name w:val="label"/>
    <w:basedOn w:val="DefaultParagraphFont"/>
    <w:rsid w:val="00DE2B0E"/>
  </w:style>
  <w:style w:type="character" w:customStyle="1" w:styleId="emailspan">
    <w:name w:val="email_span"/>
    <w:basedOn w:val="DefaultParagraphFont"/>
    <w:rsid w:val="00DE2B0E"/>
  </w:style>
  <w:style w:type="character" w:styleId="Hyperlink">
    <w:name w:val="Hyperlink"/>
    <w:basedOn w:val="DefaultParagraphFont"/>
    <w:uiPriority w:val="99"/>
    <w:semiHidden/>
    <w:unhideWhenUsed/>
    <w:rsid w:val="00DE2B0E"/>
    <w:rPr>
      <w:color w:val="0000FF"/>
      <w:u w:val="single"/>
    </w:rPr>
  </w:style>
  <w:style w:type="character" w:customStyle="1" w:styleId="twitterspan">
    <w:name w:val="twitter_span"/>
    <w:basedOn w:val="DefaultParagraphFont"/>
    <w:rsid w:val="00DE2B0E"/>
  </w:style>
  <w:style w:type="character" w:customStyle="1" w:styleId="facebookspan">
    <w:name w:val="facebook_span"/>
    <w:basedOn w:val="DefaultParagraphFont"/>
    <w:rsid w:val="00DE2B0E"/>
  </w:style>
  <w:style w:type="paragraph" w:styleId="NormalWeb">
    <w:name w:val="Normal (Web)"/>
    <w:basedOn w:val="Normal"/>
    <w:uiPriority w:val="99"/>
    <w:semiHidden/>
    <w:unhideWhenUsed/>
    <w:rsid w:val="00DE2B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ial-cap">
    <w:name w:val="initial-cap"/>
    <w:basedOn w:val="DefaultParagraphFont"/>
    <w:rsid w:val="00DE2B0E"/>
  </w:style>
  <w:style w:type="character" w:customStyle="1" w:styleId="byline">
    <w:name w:val="byline"/>
    <w:basedOn w:val="DefaultParagraphFont"/>
    <w:rsid w:val="00DE2B0E"/>
  </w:style>
  <w:style w:type="character" w:customStyle="1" w:styleId="divider">
    <w:name w:val="divider"/>
    <w:basedOn w:val="DefaultParagraphFont"/>
    <w:rsid w:val="00DE2B0E"/>
  </w:style>
  <w:style w:type="paragraph" w:customStyle="1" w:styleId="wp-caption-text">
    <w:name w:val="wp-caption-text"/>
    <w:basedOn w:val="Normal"/>
    <w:rsid w:val="00DE2B0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2B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B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250191">
      <w:bodyDiv w:val="1"/>
      <w:marLeft w:val="0"/>
      <w:marRight w:val="0"/>
      <w:marTop w:val="0"/>
      <w:marBottom w:val="0"/>
      <w:divBdr>
        <w:top w:val="none" w:sz="0" w:space="0" w:color="auto"/>
        <w:left w:val="none" w:sz="0" w:space="0" w:color="auto"/>
        <w:bottom w:val="none" w:sz="0" w:space="0" w:color="auto"/>
        <w:right w:val="none" w:sz="0" w:space="0" w:color="auto"/>
      </w:divBdr>
      <w:divsChild>
        <w:div w:id="689067538">
          <w:marLeft w:val="0"/>
          <w:marRight w:val="487"/>
          <w:marTop w:val="0"/>
          <w:marBottom w:val="0"/>
          <w:divBdr>
            <w:top w:val="none" w:sz="0" w:space="0" w:color="auto"/>
            <w:left w:val="none" w:sz="0" w:space="0" w:color="auto"/>
            <w:bottom w:val="none" w:sz="0" w:space="0" w:color="auto"/>
            <w:right w:val="none" w:sz="0" w:space="0" w:color="auto"/>
          </w:divBdr>
          <w:divsChild>
            <w:div w:id="1039739202">
              <w:marLeft w:val="0"/>
              <w:marRight w:val="0"/>
              <w:marTop w:val="0"/>
              <w:marBottom w:val="0"/>
              <w:divBdr>
                <w:top w:val="none" w:sz="0" w:space="0" w:color="auto"/>
                <w:left w:val="none" w:sz="0" w:space="0" w:color="auto"/>
                <w:bottom w:val="none" w:sz="0" w:space="0" w:color="auto"/>
                <w:right w:val="none" w:sz="0" w:space="0" w:color="auto"/>
              </w:divBdr>
              <w:divsChild>
                <w:div w:id="1904174949">
                  <w:marLeft w:val="0"/>
                  <w:marRight w:val="0"/>
                  <w:marTop w:val="0"/>
                  <w:marBottom w:val="0"/>
                  <w:divBdr>
                    <w:top w:val="single" w:sz="6" w:space="8" w:color="6C6C6C"/>
                    <w:left w:val="none" w:sz="0" w:space="0" w:color="auto"/>
                    <w:bottom w:val="none" w:sz="0" w:space="0" w:color="auto"/>
                    <w:right w:val="none" w:sz="0" w:space="0" w:color="auto"/>
                  </w:divBdr>
                </w:div>
              </w:divsChild>
            </w:div>
            <w:div w:id="1288662512">
              <w:marLeft w:val="0"/>
              <w:marRight w:val="0"/>
              <w:marTop w:val="0"/>
              <w:marBottom w:val="0"/>
              <w:divBdr>
                <w:top w:val="none" w:sz="0" w:space="0" w:color="auto"/>
                <w:left w:val="none" w:sz="0" w:space="0" w:color="auto"/>
                <w:bottom w:val="none" w:sz="0" w:space="0" w:color="auto"/>
                <w:right w:val="none" w:sz="0" w:space="0" w:color="auto"/>
              </w:divBdr>
            </w:div>
          </w:divsChild>
        </w:div>
        <w:div w:id="710956154">
          <w:marLeft w:val="0"/>
          <w:marRight w:val="472"/>
          <w:marTop w:val="0"/>
          <w:marBottom w:val="0"/>
          <w:divBdr>
            <w:top w:val="none" w:sz="0" w:space="0" w:color="auto"/>
            <w:left w:val="none" w:sz="0" w:space="0" w:color="auto"/>
            <w:bottom w:val="none" w:sz="0" w:space="0" w:color="auto"/>
            <w:right w:val="none" w:sz="0" w:space="0" w:color="auto"/>
          </w:divBdr>
          <w:divsChild>
            <w:div w:id="1142624063">
              <w:marLeft w:val="0"/>
              <w:marRight w:val="0"/>
              <w:marTop w:val="0"/>
              <w:marBottom w:val="0"/>
              <w:divBdr>
                <w:top w:val="none" w:sz="0" w:space="0" w:color="auto"/>
                <w:left w:val="none" w:sz="0" w:space="0" w:color="auto"/>
                <w:bottom w:val="none" w:sz="0" w:space="0" w:color="auto"/>
                <w:right w:val="none" w:sz="0" w:space="0" w:color="auto"/>
              </w:divBdr>
              <w:divsChild>
                <w:div w:id="1994992080">
                  <w:marLeft w:val="0"/>
                  <w:marRight w:val="181"/>
                  <w:marTop w:val="0"/>
                  <w:marBottom w:val="0"/>
                  <w:divBdr>
                    <w:top w:val="none" w:sz="0" w:space="0" w:color="auto"/>
                    <w:left w:val="none" w:sz="0" w:space="0" w:color="auto"/>
                    <w:bottom w:val="none" w:sz="0" w:space="0" w:color="auto"/>
                    <w:right w:val="none" w:sz="0" w:space="0" w:color="auto"/>
                  </w:divBdr>
                  <w:divsChild>
                    <w:div w:id="158548466">
                      <w:marLeft w:val="0"/>
                      <w:marRight w:val="0"/>
                      <w:marTop w:val="0"/>
                      <w:marBottom w:val="300"/>
                      <w:divBdr>
                        <w:top w:val="none" w:sz="0" w:space="0" w:color="auto"/>
                        <w:left w:val="none" w:sz="0" w:space="0" w:color="auto"/>
                        <w:bottom w:val="none" w:sz="0" w:space="0" w:color="auto"/>
                        <w:right w:val="none" w:sz="0" w:space="0" w:color="auto"/>
                      </w:divBdr>
                    </w:div>
                  </w:divsChild>
                </w:div>
                <w:div w:id="584455638">
                  <w:marLeft w:val="0"/>
                  <w:marRight w:val="0"/>
                  <w:marTop w:val="0"/>
                  <w:marBottom w:val="0"/>
                  <w:divBdr>
                    <w:top w:val="none" w:sz="0" w:space="0" w:color="auto"/>
                    <w:left w:val="none" w:sz="0" w:space="0" w:color="auto"/>
                    <w:bottom w:val="none" w:sz="0" w:space="0" w:color="auto"/>
                    <w:right w:val="none" w:sz="0" w:space="0" w:color="auto"/>
                  </w:divBdr>
                </w:div>
              </w:divsChild>
            </w:div>
            <w:div w:id="1738476489">
              <w:marLeft w:val="0"/>
              <w:marRight w:val="0"/>
              <w:marTop w:val="0"/>
              <w:marBottom w:val="0"/>
              <w:divBdr>
                <w:top w:val="none" w:sz="0" w:space="0" w:color="auto"/>
                <w:left w:val="none" w:sz="0" w:space="0" w:color="auto"/>
                <w:bottom w:val="none" w:sz="0" w:space="0" w:color="auto"/>
                <w:right w:val="none" w:sz="0" w:space="0" w:color="auto"/>
              </w:divBdr>
              <w:divsChild>
                <w:div w:id="1911845578">
                  <w:marLeft w:val="0"/>
                  <w:marRight w:val="0"/>
                  <w:marTop w:val="450"/>
                  <w:marBottom w:val="450"/>
                  <w:divBdr>
                    <w:top w:val="single" w:sz="6" w:space="1" w:color="BDBDAE"/>
                    <w:left w:val="none" w:sz="0" w:space="0" w:color="auto"/>
                    <w:bottom w:val="single" w:sz="6" w:space="0" w:color="BDBDAE"/>
                    <w:right w:val="none" w:sz="0" w:space="0" w:color="auto"/>
                  </w:divBdr>
                  <w:divsChild>
                    <w:div w:id="176040008">
                      <w:marLeft w:val="300"/>
                      <w:marRight w:val="300"/>
                      <w:marTop w:val="300"/>
                      <w:marBottom w:val="300"/>
                      <w:divBdr>
                        <w:top w:val="none" w:sz="0" w:space="0" w:color="auto"/>
                        <w:left w:val="none" w:sz="0" w:space="0" w:color="auto"/>
                        <w:bottom w:val="none" w:sz="0" w:space="0" w:color="auto"/>
                        <w:right w:val="none" w:sz="0" w:space="0" w:color="auto"/>
                      </w:divBdr>
                      <w:divsChild>
                        <w:div w:id="2113084597">
                          <w:marLeft w:val="0"/>
                          <w:marRight w:val="0"/>
                          <w:marTop w:val="0"/>
                          <w:marBottom w:val="0"/>
                          <w:divBdr>
                            <w:top w:val="none" w:sz="0" w:space="0" w:color="auto"/>
                            <w:left w:val="none" w:sz="0" w:space="0" w:color="auto"/>
                            <w:bottom w:val="none" w:sz="0" w:space="0" w:color="auto"/>
                            <w:right w:val="none" w:sz="0" w:space="0" w:color="auto"/>
                          </w:divBdr>
                        </w:div>
                        <w:div w:id="1855413723">
                          <w:marLeft w:val="0"/>
                          <w:marRight w:val="0"/>
                          <w:marTop w:val="0"/>
                          <w:marBottom w:val="0"/>
                          <w:divBdr>
                            <w:top w:val="none" w:sz="0" w:space="0" w:color="auto"/>
                            <w:left w:val="none" w:sz="0" w:space="0" w:color="auto"/>
                            <w:bottom w:val="none" w:sz="0" w:space="0" w:color="auto"/>
                            <w:right w:val="none" w:sz="0" w:space="0" w:color="auto"/>
                          </w:divBdr>
                        </w:div>
                        <w:div w:id="870842799">
                          <w:marLeft w:val="0"/>
                          <w:marRight w:val="0"/>
                          <w:marTop w:val="0"/>
                          <w:marBottom w:val="0"/>
                          <w:divBdr>
                            <w:top w:val="none" w:sz="0" w:space="0" w:color="auto"/>
                            <w:left w:val="none" w:sz="0" w:space="0" w:color="auto"/>
                            <w:bottom w:val="none" w:sz="0" w:space="0" w:color="auto"/>
                            <w:right w:val="none" w:sz="0" w:space="0" w:color="auto"/>
                          </w:divBdr>
                          <w:divsChild>
                            <w:div w:id="1045374150">
                              <w:marLeft w:val="0"/>
                              <w:marRight w:val="0"/>
                              <w:marTop w:val="0"/>
                              <w:marBottom w:val="0"/>
                              <w:divBdr>
                                <w:top w:val="none" w:sz="0" w:space="0" w:color="auto"/>
                                <w:left w:val="none" w:sz="0" w:space="0" w:color="auto"/>
                                <w:bottom w:val="none" w:sz="0" w:space="0" w:color="auto"/>
                                <w:right w:val="none" w:sz="0" w:space="0" w:color="auto"/>
                              </w:divBdr>
                            </w:div>
                            <w:div w:id="1394885788">
                              <w:marLeft w:val="0"/>
                              <w:marRight w:val="0"/>
                              <w:marTop w:val="75"/>
                              <w:marBottom w:val="75"/>
                              <w:divBdr>
                                <w:top w:val="none" w:sz="0" w:space="0" w:color="auto"/>
                                <w:left w:val="none" w:sz="0" w:space="0" w:color="auto"/>
                                <w:bottom w:val="none" w:sz="0" w:space="0" w:color="auto"/>
                                <w:right w:val="none" w:sz="0" w:space="0" w:color="auto"/>
                              </w:divBdr>
                            </w:div>
                          </w:divsChild>
                        </w:div>
                        <w:div w:id="40869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02174">
                  <w:marLeft w:val="0"/>
                  <w:marRight w:val="0"/>
                  <w:marTop w:val="0"/>
                  <w:marBottom w:val="0"/>
                  <w:divBdr>
                    <w:top w:val="none" w:sz="0" w:space="0" w:color="auto"/>
                    <w:left w:val="none" w:sz="0" w:space="0" w:color="auto"/>
                    <w:bottom w:val="none" w:sz="0" w:space="0" w:color="auto"/>
                    <w:right w:val="none" w:sz="0" w:space="0" w:color="auto"/>
                  </w:divBdr>
                </w:div>
                <w:div w:id="385220941">
                  <w:marLeft w:val="0"/>
                  <w:marRight w:val="0"/>
                  <w:marTop w:val="450"/>
                  <w:marBottom w:val="450"/>
                  <w:divBdr>
                    <w:top w:val="none" w:sz="0" w:space="0" w:color="auto"/>
                    <w:left w:val="none" w:sz="0" w:space="0" w:color="auto"/>
                    <w:bottom w:val="none" w:sz="0" w:space="0" w:color="auto"/>
                    <w:right w:val="none" w:sz="0" w:space="0" w:color="auto"/>
                  </w:divBdr>
                  <w:divsChild>
                    <w:div w:id="2137135677">
                      <w:marLeft w:val="150"/>
                      <w:marRight w:val="150"/>
                      <w:marTop w:val="150"/>
                      <w:marBottom w:val="150"/>
                      <w:divBdr>
                        <w:top w:val="none" w:sz="0" w:space="0" w:color="auto"/>
                        <w:left w:val="none" w:sz="0" w:space="0" w:color="auto"/>
                        <w:bottom w:val="none" w:sz="0" w:space="0" w:color="auto"/>
                        <w:right w:val="none" w:sz="0" w:space="0" w:color="auto"/>
                      </w:divBdr>
                      <w:divsChild>
                        <w:div w:id="1953632734">
                          <w:marLeft w:val="0"/>
                          <w:marRight w:val="0"/>
                          <w:marTop w:val="0"/>
                          <w:marBottom w:val="0"/>
                          <w:divBdr>
                            <w:top w:val="none" w:sz="0" w:space="0" w:color="auto"/>
                            <w:left w:val="none" w:sz="0" w:space="0" w:color="auto"/>
                            <w:bottom w:val="none" w:sz="0" w:space="0" w:color="auto"/>
                            <w:right w:val="none" w:sz="0" w:space="0" w:color="auto"/>
                          </w:divBdr>
                        </w:div>
                        <w:div w:id="1993830772">
                          <w:marLeft w:val="0"/>
                          <w:marRight w:val="0"/>
                          <w:marTop w:val="0"/>
                          <w:marBottom w:val="0"/>
                          <w:divBdr>
                            <w:top w:val="none" w:sz="0" w:space="0" w:color="auto"/>
                            <w:left w:val="none" w:sz="0" w:space="0" w:color="auto"/>
                            <w:bottom w:val="none" w:sz="0" w:space="0" w:color="auto"/>
                            <w:right w:val="none" w:sz="0" w:space="0" w:color="auto"/>
                          </w:divBdr>
                        </w:div>
                        <w:div w:id="767507030">
                          <w:marLeft w:val="0"/>
                          <w:marRight w:val="0"/>
                          <w:marTop w:val="0"/>
                          <w:marBottom w:val="0"/>
                          <w:divBdr>
                            <w:top w:val="none" w:sz="0" w:space="0" w:color="auto"/>
                            <w:left w:val="none" w:sz="0" w:space="0" w:color="auto"/>
                            <w:bottom w:val="none" w:sz="0" w:space="0" w:color="auto"/>
                            <w:right w:val="none" w:sz="0" w:space="0" w:color="auto"/>
                          </w:divBdr>
                          <w:divsChild>
                            <w:div w:id="10007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s.harvard.edu/" TargetMode="External"/><Relationship Id="rId13" Type="http://schemas.openxmlformats.org/officeDocument/2006/relationships/hyperlink" Target="https://www.seas.harvard.edu/directory/mickley" TargetMode="External"/><Relationship Id="rId3" Type="http://schemas.openxmlformats.org/officeDocument/2006/relationships/settings" Target="settings.xml"/><Relationship Id="rId7" Type="http://schemas.openxmlformats.org/officeDocument/2006/relationships/hyperlink" Target="https://www.facebook.com/dialog/share?app_id=135898969862440&amp;display=popup&amp;href=http%3A%2F%2Fnews.harvard.edu%2Fgazette%2Fstory%2F2016%2F04%2Fthe-complex-relationship-between-heat-and-ozone%2F&amp;redirect_uri=http%3A%2F%2Fnews.harvard.edu%2Fgazette%2Fstory%2F2016%2F04%2Fthe-complex-relationship-between-heat-and-ozone%2F" TargetMode="External"/><Relationship Id="rId12" Type="http://schemas.openxmlformats.org/officeDocument/2006/relationships/hyperlink" Target="http://news.harvard.edu/gazette/story/2016/03/earlier-warnings-for-heat-wav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witter.com/intent/tweet?text=The+complex+relationship+between+heat+and+ozone&amp;url=http%3A%2F%2Fnews.harvard.edu%2Fgazette%2Fstory%2F2016%2F04%2Fthe-complex-relationship-between-heat-and-ozone%2F&amp;via=harvard" TargetMode="External"/><Relationship Id="rId11" Type="http://schemas.openxmlformats.org/officeDocument/2006/relationships/hyperlink" Target="http://news.harvard.edu/gazette/story/2016/03/earlier-warnings-for-heat-waves/" TargetMode="External"/><Relationship Id="rId5" Type="http://schemas.openxmlformats.org/officeDocument/2006/relationships/hyperlink" Target="mailto:?subject=Harvard%20Gazette:%20The%20complex%20relationship%20between%20heat%20and%20ozone&amp;body=If%20emission%20rates%20continue%20unchecked%2C%20regions%20of%20the%20United%20States%20could%20experience%20between%20three%20and%20nine%20additional%20days%20of%20unhealthy%20ozone%20levels%20each%20year%20by%202050%2C%20according%20to%20a%20new%20study%20from%20the%20Harvard%20John%20A.%20Paulson%20School%20of%20Engineering%20and%20Applied%20Sciences.%0D%0A%0D%0ARead%20More:%20http%3A%2F%2Fnews.harvard.edu%2Fgazette%2Fstory%2F2016%2F04%2Fthe-complex-relationship-between-heat-and-ozone%2F" TargetMode="External"/><Relationship Id="rId15" Type="http://schemas.openxmlformats.org/officeDocument/2006/relationships/theme" Target="theme/theme1.xml"/><Relationship Id="rId10" Type="http://schemas.openxmlformats.org/officeDocument/2006/relationships/hyperlink" Target="http://news.harvard.edu/gazette/section/science-n-health/" TargetMode="External"/><Relationship Id="rId4" Type="http://schemas.openxmlformats.org/officeDocument/2006/relationships/webSettings" Target="webSettings.xml"/><Relationship Id="rId9" Type="http://schemas.openxmlformats.org/officeDocument/2006/relationships/hyperlink" Target="http://scholar.harvard.edu/lshen/hom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 Carol</dc:creator>
  <cp:lastModifiedBy>Kita, Carol</cp:lastModifiedBy>
  <cp:revision>1</cp:revision>
  <dcterms:created xsi:type="dcterms:W3CDTF">2016-04-21T15:57:00Z</dcterms:created>
  <dcterms:modified xsi:type="dcterms:W3CDTF">2016-04-21T15:59:00Z</dcterms:modified>
</cp:coreProperties>
</file>