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9" w:rsidRDefault="009407C2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Problems:</w:t>
      </w:r>
    </w:p>
    <w:p w:rsidR="009407C2" w:rsidRDefault="009407C2" w:rsidP="009407C2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How can you</w:t>
      </w:r>
      <w:r w:rsidR="005B6D8B">
        <w:rPr>
          <w:b/>
          <w:sz w:val="44"/>
          <w:szCs w:val="44"/>
        </w:rPr>
        <w:t xml:space="preserve"> put out the flame of a candle?</w:t>
      </w:r>
    </w:p>
    <w:p w:rsidR="005B6D8B" w:rsidRDefault="005B6D8B" w:rsidP="009407C2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When the flame goes out, what will happen to the level of the water in an inverted E. flask?</w:t>
      </w:r>
    </w:p>
    <w:p w:rsidR="005B6D8B" w:rsidRDefault="005B6D8B" w:rsidP="009407C2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How is this related to the temperature, pressure </w:t>
      </w:r>
      <w:proofErr w:type="gramStart"/>
      <w:r>
        <w:rPr>
          <w:b/>
          <w:sz w:val="44"/>
          <w:szCs w:val="44"/>
        </w:rPr>
        <w:t>and  volume</w:t>
      </w:r>
      <w:proofErr w:type="gramEnd"/>
      <w:r>
        <w:rPr>
          <w:b/>
          <w:sz w:val="44"/>
          <w:szCs w:val="44"/>
        </w:rPr>
        <w:t xml:space="preserve"> of the air inside the inverted E. flask?</w:t>
      </w:r>
    </w:p>
    <w:p w:rsidR="005B6D8B" w:rsidRDefault="005B6D8B" w:rsidP="005B6D8B">
      <w:pPr>
        <w:rPr>
          <w:b/>
          <w:sz w:val="44"/>
          <w:szCs w:val="44"/>
        </w:rPr>
      </w:pPr>
    </w:p>
    <w:p w:rsidR="005B6D8B" w:rsidRDefault="005B6D8B" w:rsidP="005B6D8B">
      <w:pPr>
        <w:rPr>
          <w:b/>
          <w:sz w:val="44"/>
          <w:szCs w:val="44"/>
        </w:rPr>
      </w:pPr>
      <w:r>
        <w:rPr>
          <w:b/>
          <w:sz w:val="44"/>
          <w:szCs w:val="44"/>
        </w:rPr>
        <w:t>Material:</w:t>
      </w:r>
    </w:p>
    <w:p w:rsidR="005B6D8B" w:rsidRDefault="005B6D8B" w:rsidP="005B6D8B">
      <w:pPr>
        <w:rPr>
          <w:b/>
          <w:sz w:val="44"/>
          <w:szCs w:val="44"/>
        </w:rPr>
      </w:pPr>
    </w:p>
    <w:p w:rsidR="005B6D8B" w:rsidRDefault="005B6D8B" w:rsidP="005B6D8B">
      <w:pPr>
        <w:rPr>
          <w:b/>
          <w:sz w:val="44"/>
          <w:szCs w:val="44"/>
        </w:rPr>
      </w:pPr>
    </w:p>
    <w:p w:rsidR="005B6D8B" w:rsidRDefault="005B6D8B" w:rsidP="005B6D8B">
      <w:pPr>
        <w:rPr>
          <w:b/>
          <w:sz w:val="44"/>
          <w:szCs w:val="44"/>
        </w:rPr>
      </w:pPr>
    </w:p>
    <w:p w:rsidR="005B6D8B" w:rsidRDefault="005B6D8B" w:rsidP="005B6D8B">
      <w:pPr>
        <w:rPr>
          <w:b/>
          <w:sz w:val="44"/>
          <w:szCs w:val="44"/>
        </w:rPr>
      </w:pPr>
    </w:p>
    <w:p w:rsidR="005B6D8B" w:rsidRDefault="005B6D8B" w:rsidP="005B6D8B">
      <w:pPr>
        <w:rPr>
          <w:b/>
          <w:sz w:val="44"/>
          <w:szCs w:val="44"/>
        </w:rPr>
      </w:pPr>
      <w:r>
        <w:rPr>
          <w:b/>
          <w:sz w:val="44"/>
          <w:szCs w:val="44"/>
        </w:rPr>
        <w:t>Conclusion: Use the following terms:</w:t>
      </w:r>
    </w:p>
    <w:p w:rsidR="005B6D8B" w:rsidRPr="005B6D8B" w:rsidRDefault="005B6D8B" w:rsidP="005B6D8B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Air, gas, pressure, temperature, volume, Charles’ Law, Boyle’s Law, Combined gas law.</w:t>
      </w:r>
      <w:proofErr w:type="gramEnd"/>
    </w:p>
    <w:sectPr w:rsidR="005B6D8B" w:rsidRPr="005B6D8B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7B1"/>
    <w:multiLevelType w:val="hybridMultilevel"/>
    <w:tmpl w:val="80A2292E"/>
    <w:lvl w:ilvl="0" w:tplc="84B81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7C2"/>
    <w:rsid w:val="003A6909"/>
    <w:rsid w:val="00480362"/>
    <w:rsid w:val="005B6D8B"/>
    <w:rsid w:val="009407C2"/>
    <w:rsid w:val="00A5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2011-06-07T12:48:00Z</cp:lastPrinted>
  <dcterms:created xsi:type="dcterms:W3CDTF">2011-06-07T18:00:00Z</dcterms:created>
  <dcterms:modified xsi:type="dcterms:W3CDTF">2011-06-07T18:00:00Z</dcterms:modified>
</cp:coreProperties>
</file>